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D7" w:rsidRDefault="007668C9">
      <w:pPr>
        <w:rPr>
          <w:sz w:val="32"/>
          <w:szCs w:val="32"/>
        </w:rPr>
      </w:pPr>
      <w:r>
        <w:rPr>
          <w:sz w:val="32"/>
          <w:szCs w:val="32"/>
        </w:rPr>
        <w:t>Muistio</w:t>
      </w:r>
    </w:p>
    <w:p w:rsidR="007668C9" w:rsidRPr="006774F3" w:rsidRDefault="007668C9">
      <w:pPr>
        <w:rPr>
          <w:b/>
          <w:sz w:val="32"/>
          <w:szCs w:val="32"/>
        </w:rPr>
      </w:pPr>
      <w:proofErr w:type="gramStart"/>
      <w:r w:rsidRPr="006774F3">
        <w:rPr>
          <w:b/>
          <w:sz w:val="32"/>
          <w:szCs w:val="32"/>
        </w:rPr>
        <w:t>YHR  Portaan</w:t>
      </w:r>
      <w:proofErr w:type="gramEnd"/>
      <w:r w:rsidRPr="006774F3">
        <w:rPr>
          <w:b/>
          <w:sz w:val="32"/>
          <w:szCs w:val="32"/>
        </w:rPr>
        <w:t xml:space="preserve"> koululla  28.3.2017  klo 14.00-15.00</w:t>
      </w:r>
    </w:p>
    <w:p w:rsidR="006774F3" w:rsidRDefault="006774F3">
      <w:pPr>
        <w:rPr>
          <w:sz w:val="32"/>
          <w:szCs w:val="32"/>
        </w:rPr>
      </w:pPr>
      <w:r>
        <w:rPr>
          <w:sz w:val="32"/>
          <w:szCs w:val="32"/>
        </w:rPr>
        <w:t>(= yhteisöllinen oppilashuoltoryhmä)</w:t>
      </w:r>
    </w:p>
    <w:p w:rsidR="007668C9" w:rsidRDefault="007668C9" w:rsidP="00616028">
      <w:pPr>
        <w:spacing w:line="240" w:lineRule="auto"/>
        <w:rPr>
          <w:sz w:val="32"/>
          <w:szCs w:val="32"/>
        </w:rPr>
      </w:pPr>
    </w:p>
    <w:p w:rsidR="007668C9" w:rsidRDefault="007668C9" w:rsidP="00616028">
      <w:pPr>
        <w:spacing w:line="240" w:lineRule="auto"/>
        <w:rPr>
          <w:sz w:val="32"/>
          <w:szCs w:val="32"/>
        </w:rPr>
      </w:pPr>
      <w:r w:rsidRPr="006774F3">
        <w:rPr>
          <w:b/>
          <w:sz w:val="32"/>
          <w:szCs w:val="32"/>
        </w:rPr>
        <w:t>Läsnä:</w:t>
      </w:r>
      <w:r w:rsidR="006774F3">
        <w:rPr>
          <w:sz w:val="32"/>
          <w:szCs w:val="32"/>
        </w:rPr>
        <w:t xml:space="preserve"> Kirsi-Marja Grönholm (luokanopettaja 5.-6. </w:t>
      </w:r>
      <w:proofErr w:type="spellStart"/>
      <w:proofErr w:type="gramStart"/>
      <w:r w:rsidR="006774F3">
        <w:rPr>
          <w:sz w:val="32"/>
          <w:szCs w:val="32"/>
        </w:rPr>
        <w:t>lk),Anna</w:t>
      </w:r>
      <w:proofErr w:type="gramEnd"/>
      <w:r w:rsidR="006774F3">
        <w:rPr>
          <w:sz w:val="32"/>
          <w:szCs w:val="32"/>
        </w:rPr>
        <w:t>-Leea</w:t>
      </w:r>
      <w:proofErr w:type="spellEnd"/>
      <w:r w:rsidR="006774F3">
        <w:rPr>
          <w:sz w:val="32"/>
          <w:szCs w:val="32"/>
        </w:rPr>
        <w:t xml:space="preserve"> Lind (luokanopettaja 3.-4. </w:t>
      </w:r>
      <w:proofErr w:type="spellStart"/>
      <w:r w:rsidR="006774F3">
        <w:rPr>
          <w:sz w:val="32"/>
          <w:szCs w:val="32"/>
        </w:rPr>
        <w:t>lk</w:t>
      </w:r>
      <w:proofErr w:type="spellEnd"/>
      <w:r w:rsidR="006774F3">
        <w:rPr>
          <w:sz w:val="32"/>
          <w:szCs w:val="32"/>
        </w:rPr>
        <w:t xml:space="preserve">), Kirsi Kauranen (luokanopettaja 1. </w:t>
      </w:r>
      <w:proofErr w:type="spellStart"/>
      <w:r w:rsidR="006774F3">
        <w:rPr>
          <w:sz w:val="32"/>
          <w:szCs w:val="32"/>
        </w:rPr>
        <w:t>lk</w:t>
      </w:r>
      <w:proofErr w:type="spellEnd"/>
      <w:r w:rsidR="006774F3">
        <w:rPr>
          <w:sz w:val="32"/>
          <w:szCs w:val="32"/>
        </w:rPr>
        <w:t xml:space="preserve">), Moona Pääjärvi (koulupsykologi), Susanna Peltonen (erityisopettaja), Kaija Rämö (kouluterveydenhoitaja), Mari Sundholm (koulukuraattori), Jaana Kähkönen (luokanopettaja 2. </w:t>
      </w:r>
      <w:proofErr w:type="spellStart"/>
      <w:r w:rsidR="006774F3">
        <w:rPr>
          <w:sz w:val="32"/>
          <w:szCs w:val="32"/>
        </w:rPr>
        <w:t>lk</w:t>
      </w:r>
      <w:proofErr w:type="spellEnd"/>
      <w:r w:rsidR="006774F3">
        <w:rPr>
          <w:sz w:val="32"/>
          <w:szCs w:val="32"/>
        </w:rPr>
        <w:t>, koulunjohtaja)</w:t>
      </w:r>
    </w:p>
    <w:p w:rsidR="007668C9" w:rsidRDefault="007668C9" w:rsidP="00616028">
      <w:pPr>
        <w:spacing w:line="240" w:lineRule="auto"/>
        <w:rPr>
          <w:sz w:val="32"/>
          <w:szCs w:val="32"/>
        </w:rPr>
      </w:pPr>
    </w:p>
    <w:p w:rsidR="007668C9" w:rsidRDefault="007668C9" w:rsidP="00616028">
      <w:pPr>
        <w:spacing w:line="240" w:lineRule="auto"/>
        <w:rPr>
          <w:b/>
          <w:sz w:val="32"/>
          <w:szCs w:val="32"/>
        </w:rPr>
      </w:pPr>
      <w:r w:rsidRPr="006774F3">
        <w:rPr>
          <w:b/>
          <w:sz w:val="32"/>
          <w:szCs w:val="32"/>
        </w:rPr>
        <w:t xml:space="preserve">1. Millaista yhteistyötä tarvitaan oppilashuollon henkilöstön ja koulun välillä?  </w:t>
      </w:r>
      <w:proofErr w:type="gramStart"/>
      <w:r w:rsidRPr="006774F3">
        <w:rPr>
          <w:b/>
          <w:sz w:val="32"/>
          <w:szCs w:val="32"/>
        </w:rPr>
        <w:t>Parannusehdotuksia ja nyt jo toimivia tapoja.</w:t>
      </w:r>
      <w:proofErr w:type="gramEnd"/>
    </w:p>
    <w:p w:rsidR="006774F3" w:rsidRDefault="006774F3" w:rsidP="00616028">
      <w:pPr>
        <w:spacing w:line="240" w:lineRule="auto"/>
        <w:rPr>
          <w:sz w:val="32"/>
          <w:szCs w:val="32"/>
        </w:rPr>
      </w:pPr>
      <w:r>
        <w:rPr>
          <w:sz w:val="32"/>
          <w:szCs w:val="32"/>
        </w:rPr>
        <w:t>Kaija Rämö toivoi, että hänen käydessään koululla tekemässä oppilaiden tarkastuksia, olisi myös varattu aikaa opettajan kanssa keskustelemiseen.</w:t>
      </w:r>
    </w:p>
    <w:p w:rsidR="006774F3" w:rsidRDefault="006774F3" w:rsidP="00616028">
      <w:pPr>
        <w:spacing w:line="240" w:lineRule="auto"/>
        <w:rPr>
          <w:sz w:val="32"/>
          <w:szCs w:val="32"/>
        </w:rPr>
      </w:pPr>
      <w:r>
        <w:rPr>
          <w:sz w:val="32"/>
          <w:szCs w:val="32"/>
        </w:rPr>
        <w:t>Sovittiin, että Kaijan ollessa koululla varataan n.15 minuuttia aamusta ja 15 minuuttia iltapäivästä yhteiseen keskusteluun.</w:t>
      </w:r>
    </w:p>
    <w:p w:rsidR="006774F3" w:rsidRDefault="006774F3" w:rsidP="00616028">
      <w:pPr>
        <w:spacing w:line="240" w:lineRule="auto"/>
        <w:rPr>
          <w:sz w:val="32"/>
          <w:szCs w:val="32"/>
        </w:rPr>
      </w:pPr>
      <w:r>
        <w:rPr>
          <w:sz w:val="32"/>
          <w:szCs w:val="32"/>
        </w:rPr>
        <w:t xml:space="preserve">Moona ehdotti, että tulevien </w:t>
      </w:r>
      <w:proofErr w:type="spellStart"/>
      <w:r>
        <w:rPr>
          <w:sz w:val="32"/>
          <w:szCs w:val="32"/>
        </w:rPr>
        <w:t>YHR-palaverien</w:t>
      </w:r>
      <w:proofErr w:type="spellEnd"/>
      <w:r>
        <w:rPr>
          <w:sz w:val="32"/>
          <w:szCs w:val="32"/>
        </w:rPr>
        <w:t xml:space="preserve"> yhteyteen varataan myös esim. 15 minuuttia avointa konsultaatiota varten (eli opettajat voivat kysyä toimintaohjeita ilman, että oppilaitten nimiä mainitaan). Näin päätettiin toimia.</w:t>
      </w:r>
    </w:p>
    <w:p w:rsidR="006774F3" w:rsidRPr="006774F3" w:rsidRDefault="006774F3" w:rsidP="00616028">
      <w:pPr>
        <w:spacing w:line="240" w:lineRule="auto"/>
        <w:rPr>
          <w:sz w:val="32"/>
          <w:szCs w:val="32"/>
        </w:rPr>
      </w:pPr>
      <w:r>
        <w:rPr>
          <w:sz w:val="32"/>
          <w:szCs w:val="32"/>
        </w:rPr>
        <w:t>Mari esitteli kirjallista materiaalia, joka selventää oppilashuollon toimintaa. Sovittiin, että kaikki tutustuvat materiaaliin.</w:t>
      </w:r>
    </w:p>
    <w:p w:rsidR="007668C9" w:rsidRDefault="007668C9" w:rsidP="00616028">
      <w:pPr>
        <w:spacing w:line="240" w:lineRule="auto"/>
        <w:rPr>
          <w:sz w:val="32"/>
          <w:szCs w:val="32"/>
        </w:rPr>
      </w:pPr>
    </w:p>
    <w:p w:rsidR="007668C9" w:rsidRDefault="007668C9" w:rsidP="00616028">
      <w:pPr>
        <w:spacing w:line="240" w:lineRule="auto"/>
        <w:rPr>
          <w:sz w:val="32"/>
          <w:szCs w:val="32"/>
        </w:rPr>
      </w:pPr>
    </w:p>
    <w:p w:rsidR="007668C9" w:rsidRDefault="007668C9" w:rsidP="00616028">
      <w:pPr>
        <w:spacing w:line="240" w:lineRule="auto"/>
        <w:rPr>
          <w:sz w:val="32"/>
          <w:szCs w:val="32"/>
        </w:rPr>
      </w:pPr>
    </w:p>
    <w:p w:rsidR="007668C9" w:rsidRDefault="007668C9">
      <w:pPr>
        <w:rPr>
          <w:sz w:val="32"/>
          <w:szCs w:val="32"/>
        </w:rPr>
      </w:pPr>
    </w:p>
    <w:p w:rsidR="007668C9" w:rsidRPr="00616028" w:rsidRDefault="007668C9" w:rsidP="00616028">
      <w:pPr>
        <w:spacing w:line="240" w:lineRule="auto"/>
        <w:rPr>
          <w:b/>
          <w:sz w:val="32"/>
          <w:szCs w:val="32"/>
        </w:rPr>
      </w:pPr>
      <w:r w:rsidRPr="00616028">
        <w:rPr>
          <w:b/>
          <w:sz w:val="32"/>
          <w:szCs w:val="32"/>
        </w:rPr>
        <w:lastRenderedPageBreak/>
        <w:t xml:space="preserve">2. Millaisissa asioissa koulun kannattaa ottaa yhteyttä oppilashuollon henkilöihin?  Kehen otetaan yhteyttä? </w:t>
      </w:r>
      <w:proofErr w:type="gramStart"/>
      <w:r w:rsidRPr="00616028">
        <w:rPr>
          <w:b/>
          <w:sz w:val="32"/>
          <w:szCs w:val="32"/>
        </w:rPr>
        <w:t>Milloin huoltajat mukaan?</w:t>
      </w:r>
      <w:proofErr w:type="gramEnd"/>
    </w:p>
    <w:p w:rsidR="007668C9" w:rsidRDefault="00616028" w:rsidP="00616028">
      <w:pPr>
        <w:spacing w:line="240" w:lineRule="auto"/>
        <w:rPr>
          <w:sz w:val="32"/>
          <w:szCs w:val="32"/>
        </w:rPr>
      </w:pPr>
      <w:r>
        <w:rPr>
          <w:sz w:val="32"/>
          <w:szCs w:val="32"/>
        </w:rPr>
        <w:t xml:space="preserve">Opettajat voivat milloin tahansa konsultoida oppilashuollon henkilöstöä yleisellä tasolla mainitsematta oppilaitten nimiä. </w:t>
      </w:r>
    </w:p>
    <w:p w:rsidR="00616028" w:rsidRDefault="00616028" w:rsidP="00616028">
      <w:pPr>
        <w:spacing w:line="240" w:lineRule="auto"/>
        <w:rPr>
          <w:sz w:val="32"/>
          <w:szCs w:val="32"/>
        </w:rPr>
      </w:pPr>
      <w:r>
        <w:rPr>
          <w:sz w:val="32"/>
          <w:szCs w:val="32"/>
        </w:rPr>
        <w:t>Jos / kun on aihetta asian laajempaan käsittelyyn, toimitaan seuraavasti:</w:t>
      </w:r>
    </w:p>
    <w:p w:rsidR="00616028" w:rsidRDefault="00616028" w:rsidP="00616028">
      <w:pPr>
        <w:spacing w:line="240" w:lineRule="auto"/>
        <w:ind w:firstLine="1304"/>
        <w:rPr>
          <w:sz w:val="32"/>
          <w:szCs w:val="32"/>
        </w:rPr>
      </w:pPr>
      <w:r>
        <w:rPr>
          <w:sz w:val="32"/>
          <w:szCs w:val="32"/>
        </w:rPr>
        <w:t>1. Opettaja juttelee oppilaan kanssa.</w:t>
      </w:r>
    </w:p>
    <w:p w:rsidR="00616028" w:rsidRDefault="00616028" w:rsidP="00616028">
      <w:pPr>
        <w:spacing w:line="240" w:lineRule="auto"/>
        <w:ind w:firstLine="1304"/>
        <w:rPr>
          <w:sz w:val="32"/>
          <w:szCs w:val="32"/>
        </w:rPr>
      </w:pPr>
      <w:r>
        <w:rPr>
          <w:sz w:val="32"/>
          <w:szCs w:val="32"/>
        </w:rPr>
        <w:t>2. Otetaan yhteys huoltajaan ja pyydetään lupa käsitellä asiaa.</w:t>
      </w:r>
    </w:p>
    <w:p w:rsidR="00616028" w:rsidRDefault="00616028" w:rsidP="00616028">
      <w:pPr>
        <w:spacing w:line="240" w:lineRule="auto"/>
        <w:ind w:left="1304"/>
        <w:rPr>
          <w:sz w:val="32"/>
          <w:szCs w:val="32"/>
        </w:rPr>
      </w:pPr>
      <w:r>
        <w:rPr>
          <w:sz w:val="32"/>
          <w:szCs w:val="32"/>
        </w:rPr>
        <w:t>3. Konsultoidaan oppilashuollon henkilöstöä ja mietitään, kenen hoidettavaksi asia kuuluu.</w:t>
      </w:r>
    </w:p>
    <w:p w:rsidR="007668C9" w:rsidRDefault="00616028" w:rsidP="00616028">
      <w:pPr>
        <w:spacing w:line="240" w:lineRule="auto"/>
        <w:rPr>
          <w:sz w:val="32"/>
          <w:szCs w:val="32"/>
        </w:rPr>
      </w:pPr>
      <w:r>
        <w:rPr>
          <w:sz w:val="32"/>
          <w:szCs w:val="32"/>
        </w:rPr>
        <w:t xml:space="preserve">Puhtaasti opetukselliset asiat hoitaa erityisopettaja. Koulukuraattori hoitaa mm. seuraavia asioita: perheen ongelmat, tunne-elämän ongelmat, kaverisuhteet, kiusaaminen. </w:t>
      </w:r>
      <w:r>
        <w:rPr>
          <w:sz w:val="32"/>
          <w:szCs w:val="32"/>
        </w:rPr>
        <w:tab/>
      </w:r>
      <w:r>
        <w:rPr>
          <w:sz w:val="32"/>
          <w:szCs w:val="32"/>
        </w:rPr>
        <w:tab/>
      </w:r>
    </w:p>
    <w:p w:rsidR="007668C9" w:rsidRDefault="007668C9" w:rsidP="00616028">
      <w:pPr>
        <w:spacing w:line="240" w:lineRule="auto"/>
        <w:rPr>
          <w:b/>
          <w:sz w:val="32"/>
          <w:szCs w:val="32"/>
        </w:rPr>
      </w:pPr>
      <w:r w:rsidRPr="00616028">
        <w:rPr>
          <w:b/>
          <w:sz w:val="32"/>
          <w:szCs w:val="32"/>
        </w:rPr>
        <w:t>3. Vaitiolovelvollisuus: Mitä kerromme toisillemme?</w:t>
      </w:r>
    </w:p>
    <w:p w:rsidR="007668C9" w:rsidRDefault="00616028" w:rsidP="00616028">
      <w:pPr>
        <w:spacing w:line="240" w:lineRule="auto"/>
        <w:rPr>
          <w:sz w:val="32"/>
          <w:szCs w:val="32"/>
        </w:rPr>
      </w:pPr>
      <w:r>
        <w:rPr>
          <w:sz w:val="32"/>
          <w:szCs w:val="32"/>
        </w:rPr>
        <w:t>Koulunkäynnin kannalta tärkeät tiedot kerrotaan aina opettajalle. Jollei tällaisia tietoja ole, riittää koululle useimmiten tieto siitä, että asia on hoidossa. Tällöin kouluväen ei tarvitse kantaa huolta siitä, pitäisikö ryhtyä johonkin toimiin.</w:t>
      </w:r>
      <w:r>
        <w:rPr>
          <w:sz w:val="32"/>
          <w:szCs w:val="32"/>
        </w:rPr>
        <w:tab/>
      </w:r>
      <w:r>
        <w:rPr>
          <w:sz w:val="32"/>
          <w:szCs w:val="32"/>
        </w:rPr>
        <w:tab/>
      </w:r>
      <w:r>
        <w:rPr>
          <w:sz w:val="32"/>
          <w:szCs w:val="32"/>
        </w:rPr>
        <w:tab/>
      </w:r>
      <w:r>
        <w:rPr>
          <w:sz w:val="32"/>
          <w:szCs w:val="32"/>
        </w:rPr>
        <w:tab/>
      </w:r>
      <w:r>
        <w:rPr>
          <w:sz w:val="32"/>
          <w:szCs w:val="32"/>
        </w:rPr>
        <w:tab/>
      </w:r>
    </w:p>
    <w:p w:rsidR="007668C9" w:rsidRPr="00616028" w:rsidRDefault="007668C9" w:rsidP="00616028">
      <w:pPr>
        <w:spacing w:line="240" w:lineRule="auto"/>
        <w:rPr>
          <w:b/>
          <w:sz w:val="32"/>
          <w:szCs w:val="32"/>
        </w:rPr>
      </w:pPr>
      <w:r w:rsidRPr="00616028">
        <w:rPr>
          <w:b/>
          <w:sz w:val="32"/>
          <w:szCs w:val="32"/>
        </w:rPr>
        <w:t>4. Mitä oppilashuollollisia asioita otetaan mukaan koulun omaan vuosikelloon?</w:t>
      </w:r>
    </w:p>
    <w:p w:rsidR="007668C9" w:rsidRDefault="00B17D2D" w:rsidP="00616028">
      <w:pPr>
        <w:spacing w:line="240" w:lineRule="auto"/>
        <w:rPr>
          <w:sz w:val="32"/>
          <w:szCs w:val="32"/>
        </w:rPr>
      </w:pPr>
      <w:r>
        <w:rPr>
          <w:sz w:val="32"/>
          <w:szCs w:val="32"/>
        </w:rPr>
        <w:t xml:space="preserve">Vuosikelloon tulisi laittaa jo elokuussa kaikki lukuvuoden </w:t>
      </w:r>
      <w:proofErr w:type="spellStart"/>
      <w:r>
        <w:rPr>
          <w:sz w:val="32"/>
          <w:szCs w:val="32"/>
        </w:rPr>
        <w:t>YHR-ajat</w:t>
      </w:r>
      <w:proofErr w:type="spellEnd"/>
      <w:r>
        <w:rPr>
          <w:sz w:val="32"/>
          <w:szCs w:val="32"/>
        </w:rPr>
        <w:t>. Näitä tulee olla vähintään 1/lukukausi. Sovittiin, että varataan aikoja 2/lukukausi. Toinen aika voidaan peruuttaa, jos asiaa ei ole. Koulunjohtajien tulisi yhdessä sopia nämä ajat kouluille, jottei tulisi päällekkäisyyksiä.</w:t>
      </w:r>
    </w:p>
    <w:p w:rsidR="007668C9" w:rsidRDefault="007668C9" w:rsidP="00616028">
      <w:pPr>
        <w:spacing w:line="240" w:lineRule="auto"/>
        <w:rPr>
          <w:sz w:val="32"/>
          <w:szCs w:val="32"/>
        </w:rPr>
      </w:pPr>
    </w:p>
    <w:p w:rsidR="007668C9" w:rsidRDefault="007668C9">
      <w:pPr>
        <w:rPr>
          <w:sz w:val="32"/>
          <w:szCs w:val="32"/>
        </w:rPr>
      </w:pPr>
    </w:p>
    <w:p w:rsidR="007668C9" w:rsidRDefault="007668C9">
      <w:pPr>
        <w:rPr>
          <w:sz w:val="32"/>
          <w:szCs w:val="32"/>
        </w:rPr>
      </w:pPr>
    </w:p>
    <w:p w:rsidR="007668C9" w:rsidRDefault="007668C9">
      <w:pPr>
        <w:rPr>
          <w:sz w:val="32"/>
          <w:szCs w:val="32"/>
        </w:rPr>
      </w:pPr>
      <w:r w:rsidRPr="00B17D2D">
        <w:rPr>
          <w:b/>
          <w:sz w:val="32"/>
          <w:szCs w:val="32"/>
        </w:rPr>
        <w:lastRenderedPageBreak/>
        <w:t xml:space="preserve">5. </w:t>
      </w:r>
      <w:proofErr w:type="gramStart"/>
      <w:r w:rsidRPr="00B17D2D">
        <w:rPr>
          <w:b/>
          <w:sz w:val="32"/>
          <w:szCs w:val="32"/>
        </w:rPr>
        <w:t>Erilaiset testi</w:t>
      </w:r>
      <w:proofErr w:type="gramEnd"/>
      <w:r w:rsidRPr="00B17D2D">
        <w:rPr>
          <w:b/>
          <w:sz w:val="32"/>
          <w:szCs w:val="32"/>
        </w:rPr>
        <w:t xml:space="preserve"> ja testaukset – kuka tekee ja milloin? Miten tieto kootaan koululla?</w:t>
      </w:r>
    </w:p>
    <w:p w:rsidR="00B17D2D" w:rsidRDefault="00B17D2D">
      <w:pPr>
        <w:rPr>
          <w:sz w:val="32"/>
          <w:szCs w:val="32"/>
        </w:rPr>
      </w:pPr>
      <w:r>
        <w:rPr>
          <w:sz w:val="32"/>
          <w:szCs w:val="32"/>
        </w:rPr>
        <w:t>Erityisopettajalla on lista testauksista, joita hän lukuvuoden aikana tekee luokissa. Myös oppilashuollon vuosikelloon on merkitty testausajankohtia. Samoin kouluilla on jaettu kansio, josta löytyy luettelo tehtävistä testeistä.</w:t>
      </w:r>
    </w:p>
    <w:p w:rsidR="00B17D2D" w:rsidRDefault="00B17D2D">
      <w:pPr>
        <w:rPr>
          <w:sz w:val="32"/>
          <w:szCs w:val="32"/>
        </w:rPr>
      </w:pPr>
      <w:r>
        <w:rPr>
          <w:sz w:val="32"/>
          <w:szCs w:val="32"/>
        </w:rPr>
        <w:t>1.-2. luokalla on myös käytetty Armi-materiaalin testejä.</w:t>
      </w:r>
    </w:p>
    <w:p w:rsidR="00B17D2D" w:rsidRDefault="00B17D2D">
      <w:pPr>
        <w:rPr>
          <w:sz w:val="32"/>
          <w:szCs w:val="32"/>
        </w:rPr>
      </w:pPr>
      <w:r>
        <w:rPr>
          <w:sz w:val="32"/>
          <w:szCs w:val="32"/>
        </w:rPr>
        <w:t>Koulupsykologi tekee yksilöllisiä oppimiseen liittyviä testejä; terveydenhoitaja huolehtii tarvittaessa mielialan kartoittamisesta.</w:t>
      </w:r>
    </w:p>
    <w:p w:rsidR="00B17D2D" w:rsidRDefault="00B17D2D">
      <w:pPr>
        <w:rPr>
          <w:sz w:val="32"/>
          <w:szCs w:val="32"/>
        </w:rPr>
      </w:pPr>
      <w:r>
        <w:rPr>
          <w:sz w:val="32"/>
          <w:szCs w:val="32"/>
        </w:rPr>
        <w:t>Portaan koululla erilaiset oppilaan testauksiin ja lausuntoihin yms. liittyvät paperit säilytetään kunkin oppilaan omassa kansiossa lukitussa kaapissa. Näin kaikki oppilasta koskevat paperit ovat löydettävissä nopeasti yhdestä ja samasta paikasta.</w:t>
      </w:r>
    </w:p>
    <w:p w:rsidR="00B17D2D" w:rsidRDefault="00B17D2D">
      <w:pPr>
        <w:rPr>
          <w:sz w:val="32"/>
          <w:szCs w:val="32"/>
        </w:rPr>
      </w:pPr>
    </w:p>
    <w:p w:rsidR="00B17D2D" w:rsidRDefault="00B17D2D">
      <w:pPr>
        <w:rPr>
          <w:sz w:val="32"/>
          <w:szCs w:val="32"/>
        </w:rPr>
      </w:pPr>
      <w:r>
        <w:rPr>
          <w:sz w:val="32"/>
          <w:szCs w:val="32"/>
        </w:rPr>
        <w:t>Tammelassa 31.3.2017</w:t>
      </w:r>
    </w:p>
    <w:p w:rsidR="00B17D2D" w:rsidRDefault="00B17D2D">
      <w:pPr>
        <w:rPr>
          <w:sz w:val="32"/>
          <w:szCs w:val="32"/>
        </w:rPr>
      </w:pPr>
    </w:p>
    <w:p w:rsidR="00B17D2D" w:rsidRDefault="00B17D2D">
      <w:pPr>
        <w:rPr>
          <w:sz w:val="32"/>
          <w:szCs w:val="32"/>
        </w:rPr>
      </w:pPr>
      <w:r>
        <w:rPr>
          <w:sz w:val="32"/>
          <w:szCs w:val="32"/>
        </w:rPr>
        <w:t>Jaana Kähkönen</w:t>
      </w:r>
      <w:bookmarkStart w:id="0" w:name="_GoBack"/>
      <w:bookmarkEnd w:id="0"/>
    </w:p>
    <w:p w:rsidR="00B17D2D" w:rsidRPr="00B17D2D" w:rsidRDefault="00B17D2D">
      <w:pPr>
        <w:rPr>
          <w:sz w:val="32"/>
          <w:szCs w:val="32"/>
        </w:rPr>
      </w:pPr>
    </w:p>
    <w:p w:rsidR="007668C9" w:rsidRPr="007668C9" w:rsidRDefault="007668C9">
      <w:pPr>
        <w:rPr>
          <w:sz w:val="32"/>
          <w:szCs w:val="32"/>
        </w:rPr>
      </w:pPr>
    </w:p>
    <w:sectPr w:rsidR="007668C9" w:rsidRPr="007668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C9"/>
    <w:rsid w:val="002419D7"/>
    <w:rsid w:val="00616028"/>
    <w:rsid w:val="006774F3"/>
    <w:rsid w:val="007668C9"/>
    <w:rsid w:val="00B17D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368</Words>
  <Characters>2984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dc:creator>
  <cp:lastModifiedBy>Antti</cp:lastModifiedBy>
  <cp:revision>2</cp:revision>
  <dcterms:created xsi:type="dcterms:W3CDTF">2017-03-27T14:13:00Z</dcterms:created>
  <dcterms:modified xsi:type="dcterms:W3CDTF">2017-03-31T14:10:00Z</dcterms:modified>
</cp:coreProperties>
</file>