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A11" w:rsidRPr="00C51E9E" w:rsidRDefault="008C1A11">
      <w:pPr>
        <w:rPr>
          <w:b/>
        </w:rPr>
      </w:pPr>
      <w:r w:rsidRPr="00C51E9E">
        <w:rPr>
          <w:b/>
        </w:rPr>
        <w:t>Valinnaisaineet Jämsän yläkouluissa</w:t>
      </w:r>
    </w:p>
    <w:p w:rsidR="008C1A11" w:rsidRPr="00C51E9E" w:rsidRDefault="008C1A11">
      <w:r w:rsidRPr="00C51E9E">
        <w:t>Uudessa opetussuunnitelmassa on kahdenlaista valinnaisuutta: taide- ja taitoaineiden syventäviä opintoja sekä oppilaan valintaan perustuvia valinnaisaineita ja vieraita kieliä.</w:t>
      </w:r>
    </w:p>
    <w:p w:rsidR="008C1A11" w:rsidRDefault="008C1A11">
      <w:pPr>
        <w:rPr>
          <w:rFonts w:cs="Segoe UI"/>
          <w:color w:val="000000"/>
        </w:rPr>
      </w:pPr>
      <w:r w:rsidRPr="00C51E9E">
        <w:rPr>
          <w:rFonts w:cs="Segoe UI"/>
          <w:color w:val="000000"/>
        </w:rPr>
        <w:t>Valinnaiset aineet syventävät ja/tai laajentavat yhteisten oppiaineiden tavoitteita ja sisältöjä. Ne voivat myös sisältää aineksia useasta eri oppiaineesta tai laaja-alaisesta osaamisesta.</w:t>
      </w:r>
    </w:p>
    <w:p w:rsidR="008C1A11" w:rsidRPr="00C51E9E" w:rsidRDefault="008C1A11">
      <w:pPr>
        <w:rPr>
          <w:rFonts w:cs="Segoe UI"/>
          <w:color w:val="000000"/>
        </w:rPr>
      </w:pPr>
    </w:p>
    <w:p w:rsidR="008C1A11" w:rsidRDefault="00B20F40" w:rsidP="00C51E9E">
      <w:pPr>
        <w:rPr>
          <w:b/>
        </w:rPr>
      </w:pPr>
      <w:r>
        <w:rPr>
          <w:noProof/>
          <w:lang w:eastAsia="fi-FI"/>
        </w:rPr>
        <mc:AlternateContent>
          <mc:Choice Requires="wps">
            <w:drawing>
              <wp:anchor distT="0" distB="0" distL="114300" distR="114300" simplePos="0" relativeHeight="251654144" behindDoc="0" locked="0" layoutInCell="1" allowOverlap="1">
                <wp:simplePos x="0" y="0"/>
                <wp:positionH relativeFrom="column">
                  <wp:posOffset>4686300</wp:posOffset>
                </wp:positionH>
                <wp:positionV relativeFrom="paragraph">
                  <wp:posOffset>260985</wp:posOffset>
                </wp:positionV>
                <wp:extent cx="1485900" cy="1657350"/>
                <wp:effectExtent l="5715" t="13970" r="13335" b="508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657350"/>
                        </a:xfrm>
                        <a:prstGeom prst="rect">
                          <a:avLst/>
                        </a:prstGeom>
                        <a:solidFill>
                          <a:srgbClr val="FFFFFF"/>
                        </a:solidFill>
                        <a:ln w="9525">
                          <a:solidFill>
                            <a:srgbClr val="000000"/>
                          </a:solidFill>
                          <a:miter lim="800000"/>
                          <a:headEnd/>
                          <a:tailEnd/>
                        </a:ln>
                      </wps:spPr>
                      <wps:txbx>
                        <w:txbxContent>
                          <w:p w:rsidR="008C1A11" w:rsidRPr="000C6321" w:rsidRDefault="008C1A11" w:rsidP="00C51E9E">
                            <w:pPr>
                              <w:numPr>
                                <w:ilvl w:val="0"/>
                                <w:numId w:val="2"/>
                              </w:numPr>
                              <w:rPr>
                                <w:b/>
                              </w:rPr>
                            </w:pPr>
                            <w:r w:rsidRPr="000C6321">
                              <w:rPr>
                                <w:b/>
                              </w:rPr>
                              <w:t>kotitalous</w:t>
                            </w:r>
                          </w:p>
                          <w:p w:rsidR="008C1A11" w:rsidRPr="000C6321" w:rsidRDefault="008C1A11" w:rsidP="00C51E9E">
                            <w:pPr>
                              <w:numPr>
                                <w:ilvl w:val="0"/>
                                <w:numId w:val="2"/>
                              </w:numPr>
                              <w:rPr>
                                <w:b/>
                              </w:rPr>
                            </w:pPr>
                            <w:r w:rsidRPr="000C6321">
                              <w:rPr>
                                <w:b/>
                              </w:rPr>
                              <w:t>kuvataide</w:t>
                            </w:r>
                          </w:p>
                          <w:p w:rsidR="008C1A11" w:rsidRPr="000C6321" w:rsidRDefault="008C1A11" w:rsidP="00C51E9E">
                            <w:pPr>
                              <w:numPr>
                                <w:ilvl w:val="0"/>
                                <w:numId w:val="2"/>
                              </w:numPr>
                              <w:rPr>
                                <w:b/>
                              </w:rPr>
                            </w:pPr>
                            <w:r w:rsidRPr="000C6321">
                              <w:rPr>
                                <w:b/>
                              </w:rPr>
                              <w:t>käsityö</w:t>
                            </w:r>
                          </w:p>
                          <w:p w:rsidR="008C1A11" w:rsidRPr="000C6321" w:rsidRDefault="008C1A11" w:rsidP="00C51E9E">
                            <w:pPr>
                              <w:numPr>
                                <w:ilvl w:val="0"/>
                                <w:numId w:val="2"/>
                              </w:numPr>
                              <w:rPr>
                                <w:b/>
                              </w:rPr>
                            </w:pPr>
                            <w:r w:rsidRPr="000C6321">
                              <w:rPr>
                                <w:b/>
                              </w:rPr>
                              <w:t>liikunta</w:t>
                            </w:r>
                          </w:p>
                          <w:p w:rsidR="008C1A11" w:rsidRPr="000C6321" w:rsidRDefault="008C1A11" w:rsidP="00C51E9E">
                            <w:pPr>
                              <w:numPr>
                                <w:ilvl w:val="0"/>
                                <w:numId w:val="2"/>
                              </w:numPr>
                              <w:rPr>
                                <w:b/>
                              </w:rPr>
                            </w:pPr>
                            <w:r w:rsidRPr="000C6321">
                              <w:rPr>
                                <w:b/>
                              </w:rPr>
                              <w:t>musiikki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9pt;margin-top:20.55pt;width:117pt;height:13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">
                <v:textbox>
                  <w:txbxContent>
                    <w:p w:rsidR="008C1A11" w:rsidRPr="000C6321" w:rsidRDefault="008C1A11" w:rsidP="00C51E9E">
                      <w:pPr>
                        <w:numPr>
                          <w:ilvl w:val="0"/>
                          <w:numId w:val="2"/>
                        </w:numPr>
                        <w:rPr>
                          <w:b/>
                        </w:rPr>
                      </w:pPr>
                      <w:r w:rsidRPr="000C6321">
                        <w:rPr>
                          <w:b/>
                        </w:rPr>
                        <w:t>kotitalous</w:t>
                      </w:r>
                    </w:p>
                    <w:p w:rsidR="008C1A11" w:rsidRPr="000C6321" w:rsidRDefault="008C1A11" w:rsidP="00C51E9E">
                      <w:pPr>
                        <w:numPr>
                          <w:ilvl w:val="0"/>
                          <w:numId w:val="2"/>
                        </w:numPr>
                        <w:rPr>
                          <w:b/>
                        </w:rPr>
                      </w:pPr>
                      <w:r w:rsidRPr="000C6321">
                        <w:rPr>
                          <w:b/>
                        </w:rPr>
                        <w:t>kuvataide</w:t>
                      </w:r>
                    </w:p>
                    <w:p w:rsidR="008C1A11" w:rsidRPr="000C6321" w:rsidRDefault="008C1A11" w:rsidP="00C51E9E">
                      <w:pPr>
                        <w:numPr>
                          <w:ilvl w:val="0"/>
                          <w:numId w:val="2"/>
                        </w:numPr>
                        <w:rPr>
                          <w:b/>
                        </w:rPr>
                      </w:pPr>
                      <w:r w:rsidRPr="000C6321">
                        <w:rPr>
                          <w:b/>
                        </w:rPr>
                        <w:t>käsityö</w:t>
                      </w:r>
                    </w:p>
                    <w:p w:rsidR="008C1A11" w:rsidRPr="000C6321" w:rsidRDefault="008C1A11" w:rsidP="00C51E9E">
                      <w:pPr>
                        <w:numPr>
                          <w:ilvl w:val="0"/>
                          <w:numId w:val="2"/>
                        </w:numPr>
                        <w:rPr>
                          <w:b/>
                        </w:rPr>
                      </w:pPr>
                      <w:r w:rsidRPr="000C6321">
                        <w:rPr>
                          <w:b/>
                        </w:rPr>
                        <w:t>liikunta</w:t>
                      </w:r>
                    </w:p>
                    <w:p w:rsidR="008C1A11" w:rsidRPr="000C6321" w:rsidRDefault="008C1A11" w:rsidP="00C51E9E">
                      <w:pPr>
                        <w:numPr>
                          <w:ilvl w:val="0"/>
                          <w:numId w:val="2"/>
                        </w:numPr>
                        <w:rPr>
                          <w:b/>
                        </w:rPr>
                      </w:pPr>
                      <w:r w:rsidRPr="000C6321">
                        <w:rPr>
                          <w:b/>
                        </w:rPr>
                        <w:t>musiikki</w:t>
                      </w:r>
                    </w:p>
                  </w:txbxContent>
                </v:textbox>
              </v:shape>
            </w:pict>
          </mc:Fallback>
        </mc:AlternateContent>
      </w:r>
      <w:r w:rsidR="008C1A11">
        <w:rPr>
          <w:b/>
        </w:rPr>
        <w:t xml:space="preserve">Taide- ja </w:t>
      </w:r>
      <w:r w:rsidR="00765E03">
        <w:rPr>
          <w:b/>
        </w:rPr>
        <w:t>taitoaineiden valinnaistunnit (t</w:t>
      </w:r>
      <w:r w:rsidR="008C1A11">
        <w:rPr>
          <w:b/>
        </w:rPr>
        <w:t>-valinnainen)</w:t>
      </w:r>
    </w:p>
    <w:p w:rsidR="008C1A11" w:rsidRDefault="008C1A11" w:rsidP="00C51E9E">
      <w:pPr>
        <w:numPr>
          <w:ilvl w:val="0"/>
          <w:numId w:val="1"/>
        </w:numPr>
      </w:pPr>
      <w:r>
        <w:t>valitaan</w:t>
      </w:r>
      <w:r w:rsidRPr="00160327">
        <w:rPr>
          <w:b/>
        </w:rPr>
        <w:t xml:space="preserve"> yksi</w:t>
      </w:r>
      <w:r>
        <w:t xml:space="preserve"> valinnaisaine</w:t>
      </w:r>
    </w:p>
    <w:p w:rsidR="008C1A11" w:rsidRDefault="008C1A11" w:rsidP="00C51E9E">
      <w:pPr>
        <w:numPr>
          <w:ilvl w:val="0"/>
          <w:numId w:val="1"/>
        </w:numPr>
      </w:pPr>
      <w:r>
        <w:t>T-valinnaisista opiskellaan 8. ja 9.luokalla kaksi tuntia viikossa</w:t>
      </w:r>
    </w:p>
    <w:p w:rsidR="008C1A11" w:rsidRDefault="008C1A11" w:rsidP="00C51E9E">
      <w:pPr>
        <w:numPr>
          <w:ilvl w:val="0"/>
          <w:numId w:val="1"/>
        </w:numPr>
      </w:pPr>
      <w:r>
        <w:t>oppilaan valinta on sitova perusopetuksen loppuun saakka</w:t>
      </w:r>
    </w:p>
    <w:p w:rsidR="008C1A11" w:rsidRDefault="008C1A11" w:rsidP="00C51E9E">
      <w:pPr>
        <w:numPr>
          <w:ilvl w:val="0"/>
          <w:numId w:val="1"/>
        </w:numPr>
      </w:pPr>
      <w:r>
        <w:t>syventää ja laajentaa oppilaan osaamista valitussa taide- ja taitoaineessa</w:t>
      </w:r>
    </w:p>
    <w:p w:rsidR="008C1A11" w:rsidRDefault="008C1A11" w:rsidP="00C51E9E">
      <w:pPr>
        <w:numPr>
          <w:ilvl w:val="0"/>
          <w:numId w:val="1"/>
        </w:numPr>
      </w:pPr>
      <w:r>
        <w:t>arvioidaan arvosanoin 4-10</w:t>
      </w:r>
    </w:p>
    <w:p w:rsidR="008C1A11" w:rsidRDefault="008C1A11" w:rsidP="00C51E9E">
      <w:pPr>
        <w:numPr>
          <w:ilvl w:val="0"/>
          <w:numId w:val="1"/>
        </w:numPr>
        <w:ind w:right="3698"/>
      </w:pPr>
      <w:r>
        <w:t>valinnaisaineessa osoitettu osaaminen huomioidaan pakollisen aineen arvosanassa: se voi nostaa tai laskea seitsemännellä luokalla annettua arvosanaa kotitaloudessa, käsityössä, kuvataiteessa, liikunnassa tai musiikissa</w:t>
      </w:r>
    </w:p>
    <w:p w:rsidR="008C1A11" w:rsidRPr="00160327" w:rsidRDefault="008C1A11" w:rsidP="00754848">
      <w:pPr>
        <w:numPr>
          <w:ilvl w:val="0"/>
          <w:numId w:val="1"/>
        </w:numPr>
        <w:ind w:right="3878"/>
      </w:pPr>
      <w:r>
        <w:rPr>
          <w:rFonts w:cs="Segoe UI"/>
          <w:color w:val="000000"/>
        </w:rPr>
        <w:t>liikuntaluokkalaiset eivät tee uutta valintaa vaan jatkavat liikunnan syventävillä opinnoilla</w:t>
      </w:r>
    </w:p>
    <w:p w:rsidR="008C1A11" w:rsidRDefault="008C1A11" w:rsidP="00160327">
      <w:pPr>
        <w:ind w:left="360" w:right="3878"/>
      </w:pPr>
    </w:p>
    <w:p w:rsidR="008C1A11" w:rsidRPr="00754848" w:rsidRDefault="008C1A11" w:rsidP="00754848">
      <w:pPr>
        <w:ind w:right="3878"/>
      </w:pPr>
      <w:r>
        <w:rPr>
          <w:rFonts w:cs="Segoe UI"/>
          <w:b/>
          <w:color w:val="000000"/>
        </w:rPr>
        <w:t>Muut v</w:t>
      </w:r>
      <w:r w:rsidRPr="00C51E9E">
        <w:rPr>
          <w:rFonts w:cs="Segoe UI"/>
          <w:b/>
          <w:color w:val="000000"/>
        </w:rPr>
        <w:t>alinnaisaineet</w:t>
      </w:r>
      <w:r w:rsidR="00765E03">
        <w:rPr>
          <w:rFonts w:cs="Segoe UI"/>
          <w:b/>
          <w:color w:val="000000"/>
        </w:rPr>
        <w:t xml:space="preserve"> (v- ja l</w:t>
      </w:r>
      <w:r>
        <w:rPr>
          <w:rFonts w:cs="Segoe UI"/>
          <w:b/>
          <w:color w:val="000000"/>
        </w:rPr>
        <w:t>-valinnaiset)</w:t>
      </w:r>
    </w:p>
    <w:p w:rsidR="008C1A11" w:rsidRDefault="008C1A11" w:rsidP="00754848">
      <w:pPr>
        <w:numPr>
          <w:ilvl w:val="0"/>
          <w:numId w:val="4"/>
        </w:numPr>
        <w:ind w:right="3518"/>
        <w:rPr>
          <w:rFonts w:cs="Segoe UI"/>
          <w:color w:val="000000"/>
        </w:rPr>
      </w:pPr>
      <w:r>
        <w:rPr>
          <w:rFonts w:cs="Segoe UI"/>
          <w:color w:val="000000"/>
        </w:rPr>
        <w:t xml:space="preserve">valitse neljä tuntia 8. luokalle </w:t>
      </w:r>
      <w:r>
        <w:rPr>
          <w:rFonts w:cs="Segoe UI"/>
          <w:color w:val="000000"/>
        </w:rPr>
        <w:tab/>
      </w:r>
      <w:r>
        <w:rPr>
          <w:rFonts w:cs="Segoe UI"/>
          <w:color w:val="000000"/>
        </w:rPr>
        <w:tab/>
        <w:t xml:space="preserve">               </w:t>
      </w:r>
    </w:p>
    <w:p w:rsidR="008C1A11" w:rsidRDefault="008C1A11" w:rsidP="00754848">
      <w:pPr>
        <w:numPr>
          <w:ilvl w:val="0"/>
          <w:numId w:val="4"/>
        </w:numPr>
        <w:ind w:right="3878"/>
        <w:rPr>
          <w:rFonts w:cs="Segoe UI"/>
          <w:color w:val="000000"/>
        </w:rPr>
      </w:pPr>
      <w:r>
        <w:rPr>
          <w:rFonts w:cs="Segoe UI"/>
          <w:color w:val="000000"/>
        </w:rPr>
        <w:t>voit valita kaksi kahden tunnin ainetta (2+2) tai yhden kahden tunnin aineen ja kaksi lyhytkurssia (2+1+1)</w:t>
      </w:r>
    </w:p>
    <w:p w:rsidR="008C1A11" w:rsidRDefault="008C1A11" w:rsidP="00754848">
      <w:pPr>
        <w:numPr>
          <w:ilvl w:val="0"/>
          <w:numId w:val="4"/>
        </w:numPr>
        <w:ind w:right="3878"/>
        <w:rPr>
          <w:rFonts w:cs="Segoe UI"/>
          <w:color w:val="000000"/>
        </w:rPr>
      </w:pPr>
      <w:r>
        <w:rPr>
          <w:rFonts w:cs="Segoe UI"/>
          <w:color w:val="000000"/>
        </w:rPr>
        <w:t>kahden tunnin aineet arvioidaan numeroin 4-10 ja yhden tunnin aineet suoritusmerkinnällä</w:t>
      </w:r>
    </w:p>
    <w:p w:rsidR="008C1A11" w:rsidRPr="00754848" w:rsidRDefault="008C1A11" w:rsidP="00754848">
      <w:pPr>
        <w:numPr>
          <w:ilvl w:val="0"/>
          <w:numId w:val="4"/>
        </w:numPr>
        <w:ind w:right="3878"/>
        <w:rPr>
          <w:rFonts w:cs="Segoe UI"/>
          <w:color w:val="000000"/>
        </w:rPr>
      </w:pPr>
      <w:r>
        <w:rPr>
          <w:rFonts w:cs="Segoe UI"/>
          <w:color w:val="000000"/>
        </w:rPr>
        <w:t>A2-kieli on yksi kahden tunnin valinta</w:t>
      </w:r>
    </w:p>
    <w:p w:rsidR="008C1A11" w:rsidRDefault="008C1A11" w:rsidP="00C51E9E">
      <w:pPr>
        <w:ind w:right="3878"/>
        <w:rPr>
          <w:rFonts w:cs="Segoe UI"/>
          <w:b/>
          <w:color w:val="000000"/>
        </w:rPr>
      </w:pPr>
    </w:p>
    <w:p w:rsidR="008C1A11" w:rsidRDefault="008C1A11" w:rsidP="00C51E9E">
      <w:pPr>
        <w:ind w:right="3878"/>
        <w:rPr>
          <w:rFonts w:cs="Segoe UI"/>
          <w:b/>
          <w:color w:val="000000"/>
        </w:rPr>
      </w:pPr>
      <w:r w:rsidRPr="00160327">
        <w:rPr>
          <w:rFonts w:cs="Segoe UI"/>
          <w:b/>
          <w:color w:val="000000"/>
        </w:rPr>
        <w:t>Valinnaisaineiden toteutuminen</w:t>
      </w:r>
    </w:p>
    <w:p w:rsidR="008C1A11" w:rsidRPr="00160327" w:rsidRDefault="008C1A11" w:rsidP="00160327">
      <w:pPr>
        <w:ind w:right="638"/>
        <w:rPr>
          <w:rFonts w:cs="Segoe UI"/>
          <w:color w:val="000000"/>
        </w:rPr>
      </w:pPr>
      <w:r>
        <w:rPr>
          <w:rFonts w:cs="Segoe UI"/>
          <w:color w:val="000000"/>
        </w:rPr>
        <w:t xml:space="preserve">Oppilaan toivomat valinnat pyritään toteuttamaan. Toiveet toteutuvat, mikäli kyseistä ainetta valinneita oppilaita tulee riittävä määrä opetusryhmän muodostamiseksi, eivätkä oppilaan toivomat valinnat osu lukujärjestyksessä päällekkäin muiden aineiden kanssa. Jos oppilaan ensisijaiset valinnat </w:t>
      </w:r>
      <w:r w:rsidR="00A3201E">
        <w:rPr>
          <w:rFonts w:cs="Segoe UI"/>
          <w:color w:val="000000"/>
        </w:rPr>
        <w:t xml:space="preserve">ei </w:t>
      </w:r>
      <w:r>
        <w:rPr>
          <w:rFonts w:cs="Segoe UI"/>
          <w:color w:val="000000"/>
        </w:rPr>
        <w:t>toteudu, oppilaanohjaaja keskustelee oppilaan kanssa ja etsii yhdessä mielekästä ratkaisua. Muista, että varavalinnat ovat yhtä tärkeitä kuin ensisijaiset valinnat.</w:t>
      </w:r>
    </w:p>
    <w:p w:rsidR="008C1A11" w:rsidRDefault="008C1A11" w:rsidP="00C51E9E">
      <w:pPr>
        <w:ind w:right="3878"/>
        <w:rPr>
          <w:rFonts w:cs="Segoe UI"/>
          <w:b/>
          <w:color w:val="000000"/>
        </w:rPr>
      </w:pPr>
    </w:p>
    <w:p w:rsidR="008C1A11" w:rsidRDefault="008C1A11" w:rsidP="00C51E9E">
      <w:pPr>
        <w:ind w:right="3878"/>
        <w:rPr>
          <w:b/>
        </w:rPr>
      </w:pPr>
      <w:r>
        <w:rPr>
          <w:b/>
        </w:rPr>
        <w:lastRenderedPageBreak/>
        <w:t>Valinnaisaineet ja jatko-opinnot</w:t>
      </w:r>
    </w:p>
    <w:p w:rsidR="008C1A11" w:rsidRDefault="008C1A11" w:rsidP="00160327">
      <w:pPr>
        <w:ind w:right="458"/>
      </w:pPr>
      <w:r>
        <w:t>Valinnaisainetta opiskellen voi selvitellä edellytyksiään joidenkin alojen ammatillisiin opintoihin, mutta mikään valinnaisaine ei ole ehtona alan jatko-opintoihin pääsyyn. Yhteisiin aineisiin liittyvien valinnaisaineiden arvosanat antavat pisteitä myös yhteishaussa. Taito- ja taideaineiden arvosanat ovat erityisen tärkeitä, sillä ne pisteytetään ammatillisen puolen yhteishaussa kahteen kertaan.</w:t>
      </w:r>
    </w:p>
    <w:p w:rsidR="008C1A11" w:rsidRDefault="008C1A11" w:rsidP="00160327">
      <w:pPr>
        <w:ind w:right="458"/>
      </w:pPr>
      <w:r>
        <w:t>Lukion valintaperusteina otetaan huomioon kaikille yhteisten lukuaineiden arvosanat, sekä lisäksi kaikki valinnaisten vieraiden kielten numeroarvosanat. Valinnaisesta kielestä voi halutessaan pyytää päättötodistukseen myös pelkän suoritusmerkinnän.</w:t>
      </w:r>
    </w:p>
    <w:p w:rsidR="008C1A11" w:rsidRPr="00A30965" w:rsidRDefault="008C1A11" w:rsidP="00160327">
      <w:pPr>
        <w:ind w:right="458"/>
        <w:rPr>
          <w:sz w:val="20"/>
          <w:szCs w:val="20"/>
        </w:rPr>
      </w:pPr>
    </w:p>
    <w:p w:rsidR="008C1A11" w:rsidRPr="00A30965" w:rsidRDefault="008C1A11" w:rsidP="00A30965">
      <w:pPr>
        <w:spacing w:after="120" w:line="240" w:lineRule="auto"/>
        <w:ind w:right="458"/>
        <w:rPr>
          <w:b/>
          <w:sz w:val="20"/>
          <w:szCs w:val="20"/>
        </w:rPr>
      </w:pPr>
      <w:r w:rsidRPr="00A30965">
        <w:rPr>
          <w:b/>
          <w:sz w:val="20"/>
          <w:szCs w:val="20"/>
        </w:rPr>
        <w:t>Miten teet oikeat valinnat?</w:t>
      </w:r>
    </w:p>
    <w:p w:rsidR="008C1A11" w:rsidRPr="00A30965" w:rsidRDefault="008C1A11" w:rsidP="00A30965">
      <w:pPr>
        <w:spacing w:after="120" w:line="240" w:lineRule="auto"/>
        <w:ind w:right="459"/>
        <w:rPr>
          <w:sz w:val="20"/>
          <w:szCs w:val="20"/>
        </w:rPr>
      </w:pPr>
      <w:r w:rsidRPr="00A30965">
        <w:rPr>
          <w:sz w:val="20"/>
          <w:szCs w:val="20"/>
        </w:rPr>
        <w:tab/>
        <w:t>Harkitse tarkkaan</w:t>
      </w:r>
    </w:p>
    <w:p w:rsidR="008C1A11" w:rsidRPr="00A30965" w:rsidRDefault="008C1A11" w:rsidP="00A30965">
      <w:pPr>
        <w:numPr>
          <w:ilvl w:val="0"/>
          <w:numId w:val="7"/>
        </w:numPr>
        <w:spacing w:after="120" w:line="240" w:lineRule="auto"/>
        <w:ind w:right="459"/>
        <w:rPr>
          <w:sz w:val="20"/>
          <w:szCs w:val="20"/>
        </w:rPr>
      </w:pPr>
      <w:r w:rsidRPr="00A30965">
        <w:rPr>
          <w:sz w:val="20"/>
          <w:szCs w:val="20"/>
        </w:rPr>
        <w:t>tutustu huolellisesti valinnaisten kurssien sisältöihin</w:t>
      </w:r>
    </w:p>
    <w:p w:rsidR="008C1A11" w:rsidRPr="00A30965" w:rsidRDefault="008C1A11" w:rsidP="00A30965">
      <w:pPr>
        <w:numPr>
          <w:ilvl w:val="0"/>
          <w:numId w:val="7"/>
        </w:numPr>
        <w:spacing w:after="120" w:line="240" w:lineRule="auto"/>
        <w:ind w:right="459"/>
        <w:rPr>
          <w:sz w:val="20"/>
          <w:szCs w:val="20"/>
        </w:rPr>
      </w:pPr>
      <w:r w:rsidRPr="00A30965">
        <w:rPr>
          <w:sz w:val="20"/>
          <w:szCs w:val="20"/>
        </w:rPr>
        <w:t>mieti myös varavalinnat huolellisesti</w:t>
      </w:r>
    </w:p>
    <w:p w:rsidR="008C1A11" w:rsidRPr="00A30965" w:rsidRDefault="008C1A11" w:rsidP="00A30965">
      <w:pPr>
        <w:numPr>
          <w:ilvl w:val="0"/>
          <w:numId w:val="7"/>
        </w:numPr>
        <w:spacing w:after="120" w:line="240" w:lineRule="auto"/>
        <w:ind w:right="459"/>
        <w:rPr>
          <w:sz w:val="20"/>
          <w:szCs w:val="20"/>
        </w:rPr>
      </w:pPr>
      <w:r w:rsidRPr="00A30965">
        <w:rPr>
          <w:sz w:val="20"/>
          <w:szCs w:val="20"/>
        </w:rPr>
        <w:t>valinnaisainevalinnat ovat sitovia ja niitä ei voi vaihtaa ilman erityistä syytä</w:t>
      </w:r>
    </w:p>
    <w:p w:rsidR="008C1A11" w:rsidRPr="00A30965" w:rsidRDefault="008C1A11" w:rsidP="00A30965">
      <w:pPr>
        <w:spacing w:after="120" w:line="240" w:lineRule="auto"/>
        <w:ind w:left="1304" w:right="459"/>
        <w:rPr>
          <w:sz w:val="20"/>
          <w:szCs w:val="20"/>
        </w:rPr>
      </w:pPr>
      <w:r w:rsidRPr="00A30965">
        <w:rPr>
          <w:sz w:val="20"/>
          <w:szCs w:val="20"/>
        </w:rPr>
        <w:t>Ota huomioon omat edellytykset</w:t>
      </w:r>
    </w:p>
    <w:p w:rsidR="008C1A11" w:rsidRPr="00A30965" w:rsidRDefault="008C1A11" w:rsidP="00A30965">
      <w:pPr>
        <w:numPr>
          <w:ilvl w:val="0"/>
          <w:numId w:val="8"/>
        </w:numPr>
        <w:spacing w:after="120" w:line="240" w:lineRule="auto"/>
        <w:ind w:right="459"/>
        <w:rPr>
          <w:sz w:val="20"/>
          <w:szCs w:val="20"/>
        </w:rPr>
      </w:pPr>
      <w:r w:rsidRPr="00A30965">
        <w:rPr>
          <w:sz w:val="20"/>
          <w:szCs w:val="20"/>
        </w:rPr>
        <w:t>tee itsenäinen ratkaisu</w:t>
      </w:r>
    </w:p>
    <w:p w:rsidR="008C1A11" w:rsidRPr="00A30965" w:rsidRDefault="008C1A11" w:rsidP="00A30965">
      <w:pPr>
        <w:numPr>
          <w:ilvl w:val="0"/>
          <w:numId w:val="8"/>
        </w:numPr>
        <w:spacing w:after="120" w:line="240" w:lineRule="auto"/>
        <w:ind w:right="459"/>
        <w:rPr>
          <w:sz w:val="20"/>
          <w:szCs w:val="20"/>
        </w:rPr>
      </w:pPr>
      <w:r w:rsidRPr="00A30965">
        <w:rPr>
          <w:sz w:val="20"/>
          <w:szCs w:val="20"/>
        </w:rPr>
        <w:t>älä valitse valinnaisainetta, josta et pysty suoriutumaan esim. terveydellisistä syistä johtuen</w:t>
      </w:r>
    </w:p>
    <w:p w:rsidR="008C1A11" w:rsidRPr="00A30965" w:rsidRDefault="008C1A11" w:rsidP="00A30965">
      <w:pPr>
        <w:spacing w:after="120" w:line="240" w:lineRule="auto"/>
        <w:ind w:left="1304" w:right="459"/>
        <w:rPr>
          <w:sz w:val="20"/>
          <w:szCs w:val="20"/>
        </w:rPr>
      </w:pPr>
      <w:r w:rsidRPr="00A30965">
        <w:rPr>
          <w:sz w:val="20"/>
          <w:szCs w:val="20"/>
        </w:rPr>
        <w:t>Tee perusteltu ratkaisu</w:t>
      </w:r>
    </w:p>
    <w:p w:rsidR="008C1A11" w:rsidRPr="00A30965" w:rsidRDefault="008C1A11" w:rsidP="00A30965">
      <w:pPr>
        <w:numPr>
          <w:ilvl w:val="0"/>
          <w:numId w:val="9"/>
        </w:numPr>
        <w:spacing w:after="120" w:line="240" w:lineRule="auto"/>
        <w:ind w:right="459"/>
        <w:rPr>
          <w:sz w:val="20"/>
          <w:szCs w:val="20"/>
        </w:rPr>
      </w:pPr>
      <w:r w:rsidRPr="00A30965">
        <w:rPr>
          <w:sz w:val="20"/>
          <w:szCs w:val="20"/>
        </w:rPr>
        <w:t>harrastusten edistäminen</w:t>
      </w:r>
    </w:p>
    <w:p w:rsidR="008C1A11" w:rsidRPr="00A30965" w:rsidRDefault="008C1A11" w:rsidP="00A30965">
      <w:pPr>
        <w:numPr>
          <w:ilvl w:val="0"/>
          <w:numId w:val="9"/>
        </w:numPr>
        <w:spacing w:after="120" w:line="240" w:lineRule="auto"/>
        <w:ind w:right="459"/>
        <w:rPr>
          <w:sz w:val="20"/>
          <w:szCs w:val="20"/>
        </w:rPr>
      </w:pPr>
      <w:r w:rsidRPr="00A30965">
        <w:rPr>
          <w:sz w:val="20"/>
          <w:szCs w:val="20"/>
        </w:rPr>
        <w:t>kiinnostus oppiaineeseen ja aihepiiriin</w:t>
      </w:r>
    </w:p>
    <w:p w:rsidR="008C1A11" w:rsidRPr="00A30965" w:rsidRDefault="008C1A11" w:rsidP="00A30965">
      <w:pPr>
        <w:numPr>
          <w:ilvl w:val="0"/>
          <w:numId w:val="9"/>
        </w:numPr>
        <w:spacing w:after="120" w:line="240" w:lineRule="auto"/>
        <w:ind w:right="459"/>
        <w:rPr>
          <w:sz w:val="20"/>
          <w:szCs w:val="20"/>
        </w:rPr>
      </w:pPr>
      <w:r w:rsidRPr="00A30965">
        <w:rPr>
          <w:sz w:val="20"/>
          <w:szCs w:val="20"/>
        </w:rPr>
        <w:t>jatko-opintosuunnitelmat</w:t>
      </w:r>
    </w:p>
    <w:p w:rsidR="008C1A11" w:rsidRDefault="008C1A11" w:rsidP="0082056F">
      <w:pPr>
        <w:spacing w:line="240" w:lineRule="auto"/>
        <w:ind w:right="459"/>
      </w:pPr>
    </w:p>
    <w:p w:rsidR="008C1A11" w:rsidRDefault="008C1A11" w:rsidP="0082056F">
      <w:pPr>
        <w:spacing w:line="240" w:lineRule="auto"/>
        <w:ind w:right="459"/>
        <w:rPr>
          <w:b/>
        </w:rPr>
      </w:pPr>
      <w:r>
        <w:rPr>
          <w:b/>
        </w:rPr>
        <w:t>Valintakortti ja Wilman kurssitarjotin</w:t>
      </w:r>
    </w:p>
    <w:p w:rsidR="008C1A11" w:rsidRDefault="008C1A11" w:rsidP="0082056F">
      <w:pPr>
        <w:spacing w:line="240" w:lineRule="auto"/>
        <w:ind w:right="459"/>
      </w:pPr>
      <w:r>
        <w:t>Jokainen oppilas tekee valintansa valintakortille. Valintakortti täytetään kortissa olevien ohjeiden mukaisesti ja kortin allekirjoittavat sekä oppilas että huoltaja.</w:t>
      </w:r>
    </w:p>
    <w:p w:rsidR="00883980" w:rsidRDefault="00883980" w:rsidP="00883980">
      <w:pPr>
        <w:rPr>
          <w:sz w:val="24"/>
          <w:szCs w:val="24"/>
        </w:rPr>
      </w:pPr>
      <w:r>
        <w:rPr>
          <w:sz w:val="24"/>
          <w:szCs w:val="24"/>
        </w:rPr>
        <w:t>Kortin palauttamisen jälkeen, teemme ohjatusti merkinnät ensisijaisista valinnoista myös sähköisesti Wilman kurssitarjottimeen jokaiselle oppilaan omaan Wilmaan koulussa.</w:t>
      </w:r>
    </w:p>
    <w:p w:rsidR="008C1A11" w:rsidRDefault="00A65387" w:rsidP="003B10EE">
      <w:pPr>
        <w:spacing w:line="240" w:lineRule="auto"/>
        <w:ind w:right="459"/>
      </w:pPr>
      <w:r>
        <w:t>O</w:t>
      </w:r>
      <w:r w:rsidR="008C1A11">
        <w:t xml:space="preserve">ta </w:t>
      </w:r>
      <w:r>
        <w:t xml:space="preserve">kysymyksissä ja ongelmatapauksissa </w:t>
      </w:r>
      <w:r w:rsidR="008C1A11">
        <w:t>yhteyttä opinto-ohjaaja Riitta Saloseen (</w:t>
      </w:r>
      <w:hyperlink r:id="rId7" w:history="1">
        <w:r w:rsidR="008C1A11" w:rsidRPr="00393A4D">
          <w:rPr>
            <w:rStyle w:val="Hyperlinkki"/>
          </w:rPr>
          <w:t>riitta.salonen@jamsa.fi</w:t>
        </w:r>
      </w:hyperlink>
      <w:r w:rsidR="008C1A11">
        <w:t>, 040 712 2491). Voitte olla yhteydessä myös Wilman välityksellä kaikissa valinnaisaineisiin liittyvissä asioissa.</w:t>
      </w:r>
    </w:p>
    <w:p w:rsidR="008C1A11" w:rsidRDefault="008C1A11" w:rsidP="003B10EE">
      <w:pPr>
        <w:spacing w:line="240" w:lineRule="auto"/>
        <w:ind w:right="459"/>
        <w:rPr>
          <w:b/>
        </w:rPr>
      </w:pPr>
      <w:r>
        <w:rPr>
          <w:b/>
        </w:rPr>
        <w:t>Val</w:t>
      </w:r>
      <w:r w:rsidR="00F36C27">
        <w:rPr>
          <w:b/>
        </w:rPr>
        <w:t>intakortin palautus pe</w:t>
      </w:r>
      <w:r w:rsidR="003D32AE">
        <w:rPr>
          <w:b/>
        </w:rPr>
        <w:t xml:space="preserve"> </w:t>
      </w:r>
      <w:r w:rsidR="00117ABF">
        <w:rPr>
          <w:b/>
        </w:rPr>
        <w:t>31.1.2021</w:t>
      </w:r>
      <w:bookmarkStart w:id="0" w:name="_GoBack"/>
      <w:bookmarkEnd w:id="0"/>
      <w:r w:rsidR="00A05FE2">
        <w:rPr>
          <w:b/>
        </w:rPr>
        <w:t xml:space="preserve"> mennessä opinto-ohjaajalle</w:t>
      </w:r>
      <w:r>
        <w:rPr>
          <w:b/>
        </w:rPr>
        <w:t>.</w:t>
      </w:r>
    </w:p>
    <w:p w:rsidR="008C1A11" w:rsidRDefault="008C1A11" w:rsidP="003B10EE">
      <w:pPr>
        <w:spacing w:line="240" w:lineRule="auto"/>
        <w:ind w:right="459"/>
        <w:rPr>
          <w:b/>
        </w:rPr>
      </w:pPr>
      <w:r>
        <w:rPr>
          <w:b/>
        </w:rPr>
        <w:t>Muistakaa sekä oppilaan ja huoltajan allekirjoitukset!</w:t>
      </w:r>
    </w:p>
    <w:p w:rsidR="00883980" w:rsidRDefault="00883980" w:rsidP="00883980">
      <w:pPr>
        <w:spacing w:line="240" w:lineRule="auto"/>
        <w:ind w:right="459"/>
        <w:rPr>
          <w:b/>
        </w:rPr>
      </w:pPr>
    </w:p>
    <w:p w:rsidR="00883980" w:rsidRDefault="00883980" w:rsidP="00883980">
      <w:pPr>
        <w:spacing w:line="240" w:lineRule="auto"/>
        <w:ind w:right="459"/>
        <w:rPr>
          <w:b/>
        </w:rPr>
      </w:pPr>
    </w:p>
    <w:p w:rsidR="00883980" w:rsidRDefault="00883980" w:rsidP="00883980">
      <w:pPr>
        <w:spacing w:line="240" w:lineRule="auto"/>
        <w:ind w:right="459"/>
        <w:rPr>
          <w:b/>
        </w:rPr>
      </w:pPr>
    </w:p>
    <w:p w:rsidR="00883980" w:rsidRDefault="00883980" w:rsidP="00883980">
      <w:pPr>
        <w:spacing w:line="240" w:lineRule="auto"/>
        <w:ind w:right="459"/>
        <w:rPr>
          <w:b/>
        </w:rPr>
      </w:pPr>
    </w:p>
    <w:p w:rsidR="008C1A11" w:rsidRDefault="008C1A11" w:rsidP="00883980">
      <w:pPr>
        <w:spacing w:line="240" w:lineRule="auto"/>
        <w:ind w:right="459"/>
        <w:rPr>
          <w:b/>
        </w:rPr>
      </w:pPr>
      <w:r>
        <w:rPr>
          <w:b/>
        </w:rPr>
        <w:lastRenderedPageBreak/>
        <w:t>TAIDE- JA TAI</w:t>
      </w:r>
      <w:r w:rsidR="00A05FE2">
        <w:rPr>
          <w:b/>
        </w:rPr>
        <w:t>TOAINEIDEN SYVENTÄVÄT OPINNOT (t</w:t>
      </w:r>
      <w:r>
        <w:rPr>
          <w:b/>
        </w:rPr>
        <w:t>-valinnaiset)</w:t>
      </w:r>
    </w:p>
    <w:p w:rsidR="008C1A11" w:rsidRDefault="008C1A11" w:rsidP="00060E2B">
      <w:pPr>
        <w:spacing w:line="240" w:lineRule="auto"/>
        <w:ind w:left="360" w:right="459"/>
        <w:rPr>
          <w:b/>
          <w:u w:val="single"/>
        </w:rPr>
      </w:pPr>
      <w:r>
        <w:rPr>
          <w:b/>
          <w:u w:val="single"/>
        </w:rPr>
        <w:t>Valitse yksi aine 8. ja 9. luokalle</w:t>
      </w:r>
    </w:p>
    <w:p w:rsidR="00883980" w:rsidRDefault="00883980" w:rsidP="00E116E1">
      <w:pPr>
        <w:spacing w:after="0" w:line="240" w:lineRule="auto"/>
        <w:rPr>
          <w:b/>
          <w:u w:val="single"/>
        </w:rPr>
      </w:pPr>
    </w:p>
    <w:p w:rsidR="008C1A11" w:rsidRPr="00421DC3" w:rsidRDefault="008C1A11" w:rsidP="00E116E1">
      <w:pPr>
        <w:spacing w:after="0" w:line="240" w:lineRule="auto"/>
        <w:rPr>
          <w:b/>
          <w:color w:val="000000"/>
          <w:sz w:val="24"/>
          <w:szCs w:val="24"/>
          <w:lang w:eastAsia="fi-FI"/>
        </w:rPr>
      </w:pPr>
      <w:r w:rsidRPr="00421DC3">
        <w:rPr>
          <w:b/>
          <w:color w:val="000000"/>
          <w:sz w:val="24"/>
          <w:szCs w:val="24"/>
          <w:lang w:eastAsia="fi-FI"/>
        </w:rPr>
        <w:t>Käsityö</w:t>
      </w:r>
    </w:p>
    <w:p w:rsidR="008C1A11" w:rsidRPr="00D023E8" w:rsidRDefault="00B20F40" w:rsidP="00E116E1">
      <w:pPr>
        <w:spacing w:line="240" w:lineRule="auto"/>
        <w:rPr>
          <w:rFonts w:cs="Calibri"/>
          <w:color w:val="000000"/>
          <w:sz w:val="24"/>
          <w:szCs w:val="24"/>
          <w:lang w:eastAsia="fi-FI"/>
        </w:rPr>
      </w:pPr>
      <w:r>
        <w:rPr>
          <w:noProof/>
          <w:lang w:eastAsia="fi-FI"/>
        </w:rPr>
        <w:drawing>
          <wp:anchor distT="0" distB="0" distL="114300" distR="114300" simplePos="0" relativeHeight="251656192" behindDoc="1" locked="0" layoutInCell="1" allowOverlap="1">
            <wp:simplePos x="0" y="0"/>
            <wp:positionH relativeFrom="column">
              <wp:posOffset>8255</wp:posOffset>
            </wp:positionH>
            <wp:positionV relativeFrom="paragraph">
              <wp:posOffset>296545</wp:posOffset>
            </wp:positionV>
            <wp:extent cx="494030" cy="688975"/>
            <wp:effectExtent l="0" t="0" r="0" b="0"/>
            <wp:wrapTight wrapText="bothSides">
              <wp:wrapPolygon edited="0">
                <wp:start x="5830" y="0"/>
                <wp:lineTo x="0" y="3583"/>
                <wp:lineTo x="0" y="20306"/>
                <wp:lineTo x="10828" y="20903"/>
                <wp:lineTo x="14159" y="20903"/>
                <wp:lineTo x="15825" y="20903"/>
                <wp:lineTo x="20823" y="19709"/>
                <wp:lineTo x="20823" y="8361"/>
                <wp:lineTo x="15825" y="2389"/>
                <wp:lineTo x="13326" y="0"/>
                <wp:lineTo x="5830" y="0"/>
              </wp:wrapPolygon>
            </wp:wrapTight>
            <wp:docPr id="10" name="Kuva 36" descr="MCj035736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36" descr="MCj0357365000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4030" cy="688975"/>
                    </a:xfrm>
                    <a:prstGeom prst="rect">
                      <a:avLst/>
                    </a:prstGeom>
                    <a:noFill/>
                  </pic:spPr>
                </pic:pic>
              </a:graphicData>
            </a:graphic>
            <wp14:sizeRelH relativeFrom="page">
              <wp14:pctWidth>0</wp14:pctWidth>
            </wp14:sizeRelH>
            <wp14:sizeRelV relativeFrom="page">
              <wp14:pctHeight>0</wp14:pctHeight>
            </wp14:sizeRelV>
          </wp:anchor>
        </w:drawing>
      </w:r>
      <w:r w:rsidR="008C1A11" w:rsidRPr="00D023E8">
        <w:rPr>
          <w:rFonts w:cs="Calibri"/>
          <w:color w:val="000000"/>
          <w:sz w:val="24"/>
          <w:szCs w:val="24"/>
          <w:lang w:eastAsia="fi-FI"/>
        </w:rPr>
        <w:t>Kurssilla syvennetään seitsemännen luokan aikana opiskeltuja kokonaisuuksia. Oppilas toteuttaa suunnittelemansa projektit käyttäen pehmeitä ja kovia materiaaleja. Työt voivat olla yhdistelmätöitä tai molemmista materiaaleista erikseen valmistettuja töitä. Lukukauden aikana jokainen oppilas käyttää töissään sekä tekstiilityön että teknisen työn tekniikoita. Työskentelyn jaksotus eri tiloissa ratkaistaan ryhmäkohtaisesti.</w:t>
      </w:r>
    </w:p>
    <w:p w:rsidR="008C1A11" w:rsidRDefault="008C1A11" w:rsidP="00E116E1">
      <w:pPr>
        <w:spacing w:after="0" w:line="240" w:lineRule="auto"/>
        <w:rPr>
          <w:color w:val="000000"/>
          <w:sz w:val="24"/>
          <w:szCs w:val="24"/>
          <w:lang w:eastAsia="fi-FI"/>
        </w:rPr>
      </w:pPr>
    </w:p>
    <w:p w:rsidR="008C1A11" w:rsidRPr="00D023E8" w:rsidRDefault="008C1A11" w:rsidP="00E116E1">
      <w:pPr>
        <w:spacing w:after="0"/>
        <w:rPr>
          <w:sz w:val="24"/>
          <w:szCs w:val="24"/>
        </w:rPr>
      </w:pPr>
      <w:r w:rsidRPr="00421DC3">
        <w:rPr>
          <w:b/>
          <w:sz w:val="24"/>
          <w:szCs w:val="24"/>
        </w:rPr>
        <w:t xml:space="preserve">Kotitalous  </w:t>
      </w:r>
      <w:r>
        <w:rPr>
          <w:sz w:val="24"/>
          <w:szCs w:val="24"/>
        </w:rPr>
        <w:t xml:space="preserve"> </w:t>
      </w:r>
      <w:r>
        <w:tab/>
      </w:r>
      <w:r>
        <w:tab/>
      </w:r>
      <w:r>
        <w:tab/>
      </w:r>
      <w:r>
        <w:tab/>
      </w:r>
      <w:r>
        <w:tab/>
      </w:r>
      <w:r>
        <w:tab/>
      </w:r>
      <w:r>
        <w:rPr>
          <w:sz w:val="24"/>
          <w:szCs w:val="24"/>
        </w:rPr>
        <w:t xml:space="preserve"> </w:t>
      </w:r>
      <w:r w:rsidR="00B20F40">
        <w:rPr>
          <w:noProof/>
          <w:lang w:eastAsia="fi-FI"/>
        </w:rPr>
        <w:drawing>
          <wp:inline distT="0" distB="0" distL="0" distR="0">
            <wp:extent cx="946150" cy="546100"/>
            <wp:effectExtent l="0" t="0" r="0" b="0"/>
            <wp:docPr id="1" name="Kuva 145" descr="Kuvahaun tulos haulle kokki piir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45" descr="Kuvahaun tulos haulle kokki piirros"/>
                    <pic:cNvPicPr>
                      <a:picLocks noChangeAspect="1" noChangeArrowheads="1"/>
                    </pic:cNvPicPr>
                  </pic:nvPicPr>
                  <pic:blipFill>
                    <a:blip r:embed="rId9">
                      <a:extLst>
                        <a:ext uri="{28A0092B-C50C-407E-A947-70E740481C1C}">
                          <a14:useLocalDpi xmlns:a14="http://schemas.microsoft.com/office/drawing/2010/main" val="0"/>
                        </a:ext>
                      </a:extLst>
                    </a:blip>
                    <a:srcRect l="50363" t="12688" r="-28030" b="7419"/>
                    <a:stretch>
                      <a:fillRect/>
                    </a:stretch>
                  </pic:blipFill>
                  <pic:spPr bwMode="auto">
                    <a:xfrm>
                      <a:off x="0" y="0"/>
                      <a:ext cx="946150" cy="546100"/>
                    </a:xfrm>
                    <a:prstGeom prst="rect">
                      <a:avLst/>
                    </a:prstGeom>
                    <a:noFill/>
                    <a:ln>
                      <a:noFill/>
                    </a:ln>
                  </pic:spPr>
                </pic:pic>
              </a:graphicData>
            </a:graphic>
          </wp:inline>
        </w:drawing>
      </w:r>
    </w:p>
    <w:p w:rsidR="008C1A11" w:rsidRPr="00421DC3" w:rsidRDefault="008C1A11" w:rsidP="00E116E1">
      <w:pPr>
        <w:spacing w:after="0"/>
        <w:rPr>
          <w:rStyle w:val="Voimakas"/>
          <w:b w:val="0"/>
        </w:rPr>
      </w:pPr>
      <w:r w:rsidRPr="00D023E8">
        <w:rPr>
          <w:rStyle w:val="Voimakas"/>
          <w:b w:val="0"/>
          <w:bCs/>
          <w:color w:val="000000"/>
          <w:sz w:val="24"/>
          <w:szCs w:val="24"/>
          <w:shd w:val="clear" w:color="auto" w:fill="FFFFFF"/>
        </w:rPr>
        <w:t>Oppimistehtävien avulla syvennetään 7. luokan oppisisältöjä ja vahvistetaan arjen hallintataitoja. Kurssilla tehdään erilaisia ruoanvalmistus- ja leivontatehtäviä sekä käydään läpi kodin hoitamiseen liittyviä asioita.</w:t>
      </w:r>
      <w:r w:rsidRPr="00421DC3">
        <w:t xml:space="preserve"> </w:t>
      </w:r>
    </w:p>
    <w:p w:rsidR="008C1A11" w:rsidRDefault="008C1A11" w:rsidP="00E116E1">
      <w:pPr>
        <w:spacing w:after="0"/>
        <w:rPr>
          <w:rStyle w:val="Voimakas"/>
          <w:b w:val="0"/>
          <w:bCs/>
          <w:color w:val="000000"/>
          <w:sz w:val="24"/>
          <w:szCs w:val="24"/>
          <w:shd w:val="clear" w:color="auto" w:fill="FFFFFF"/>
        </w:rPr>
      </w:pPr>
    </w:p>
    <w:p w:rsidR="008C1A11" w:rsidRDefault="008C1A11" w:rsidP="00E116E1">
      <w:pPr>
        <w:shd w:val="clear" w:color="auto" w:fill="FFFFFF"/>
        <w:spacing w:after="0" w:line="240" w:lineRule="auto"/>
        <w:rPr>
          <w:rFonts w:cs="Segoe UI"/>
          <w:b/>
          <w:color w:val="212121"/>
          <w:sz w:val="24"/>
          <w:szCs w:val="24"/>
          <w:lang w:eastAsia="fi-FI"/>
        </w:rPr>
      </w:pPr>
      <w:r>
        <w:rPr>
          <w:rFonts w:cs="Segoe UI"/>
          <w:b/>
          <w:color w:val="212121"/>
          <w:sz w:val="24"/>
          <w:szCs w:val="24"/>
          <w:lang w:eastAsia="fi-FI"/>
        </w:rPr>
        <w:t>Kuvataide</w:t>
      </w:r>
    </w:p>
    <w:p w:rsidR="008C1A11" w:rsidRPr="00421DC3" w:rsidRDefault="00B20F40" w:rsidP="00E116E1">
      <w:pPr>
        <w:shd w:val="clear" w:color="auto" w:fill="FFFFFF"/>
        <w:spacing w:after="0" w:line="240" w:lineRule="auto"/>
        <w:rPr>
          <w:rFonts w:cs="Segoe UI"/>
          <w:b/>
          <w:color w:val="212121"/>
          <w:sz w:val="24"/>
          <w:szCs w:val="24"/>
          <w:lang w:eastAsia="fi-FI"/>
        </w:rPr>
      </w:pPr>
      <w:r>
        <w:rPr>
          <w:noProof/>
          <w:lang w:eastAsia="fi-FI"/>
        </w:rPr>
        <w:drawing>
          <wp:anchor distT="0" distB="0" distL="114300" distR="114300" simplePos="0" relativeHeight="251657216" behindDoc="1" locked="0" layoutInCell="1" allowOverlap="1">
            <wp:simplePos x="0" y="0"/>
            <wp:positionH relativeFrom="margin">
              <wp:align>left</wp:align>
            </wp:positionH>
            <wp:positionV relativeFrom="paragraph">
              <wp:posOffset>55245</wp:posOffset>
            </wp:positionV>
            <wp:extent cx="604520" cy="1002030"/>
            <wp:effectExtent l="0" t="0" r="0" b="0"/>
            <wp:wrapTight wrapText="bothSides">
              <wp:wrapPolygon edited="0">
                <wp:start x="13613" y="0"/>
                <wp:lineTo x="4765" y="0"/>
                <wp:lineTo x="0" y="2464"/>
                <wp:lineTo x="0" y="21354"/>
                <wp:lineTo x="13613" y="21354"/>
                <wp:lineTo x="20420" y="19711"/>
                <wp:lineTo x="21101" y="4517"/>
                <wp:lineTo x="19739" y="1643"/>
                <wp:lineTo x="17697" y="0"/>
                <wp:lineTo x="13613" y="0"/>
              </wp:wrapPolygon>
            </wp:wrapTight>
            <wp:docPr id="4" name="Kuva 8" descr="MCj019238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8" descr="MCj0192387000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4520" cy="1002030"/>
                    </a:xfrm>
                    <a:prstGeom prst="rect">
                      <a:avLst/>
                    </a:prstGeom>
                    <a:noFill/>
                  </pic:spPr>
                </pic:pic>
              </a:graphicData>
            </a:graphic>
            <wp14:sizeRelH relativeFrom="page">
              <wp14:pctWidth>0</wp14:pctWidth>
            </wp14:sizeRelH>
            <wp14:sizeRelV relativeFrom="page">
              <wp14:pctHeight>0</wp14:pctHeight>
            </wp14:sizeRelV>
          </wp:anchor>
        </w:drawing>
      </w:r>
    </w:p>
    <w:p w:rsidR="008C1A11" w:rsidRPr="00B95C66" w:rsidRDefault="008C1A11" w:rsidP="00422EC9">
      <w:pPr>
        <w:shd w:val="clear" w:color="auto" w:fill="FFFFFF"/>
        <w:spacing w:after="0" w:line="240" w:lineRule="auto"/>
        <w:rPr>
          <w:rFonts w:cs="Segoe UI"/>
          <w:color w:val="212121"/>
          <w:sz w:val="24"/>
          <w:szCs w:val="24"/>
          <w:lang w:eastAsia="fi-FI"/>
        </w:rPr>
      </w:pPr>
      <w:r>
        <w:rPr>
          <w:rFonts w:cs="Segoe UI"/>
          <w:color w:val="212121"/>
          <w:sz w:val="24"/>
          <w:szCs w:val="24"/>
          <w:lang w:eastAsia="fi-FI"/>
        </w:rPr>
        <w:t>Kuvataiteen kurssi syventää oppilaan omakohtaista suhdetta kuvataiteeseen ja muuhun visuaaliseen kulttuuriin. Opetuksessa vahvistetaan monipuolisesti oppilaan kuvallisen tuottamisen taitoja. Painostus on prosessinomaisessa työskentelyssä. Työtapoja ja sisältöä ovat mm. piirtäminen, maalaaminen, muovailu ja rakentelu, grafiikka, taiteen tuntemus, arkkitehtuuri ja muotoilu sekä media ja kuvaviestintä.</w:t>
      </w:r>
    </w:p>
    <w:p w:rsidR="008C1A11" w:rsidRDefault="008C1A11" w:rsidP="00E116E1">
      <w:pPr>
        <w:shd w:val="clear" w:color="auto" w:fill="FFFFFF"/>
        <w:spacing w:after="0" w:line="240" w:lineRule="auto"/>
        <w:rPr>
          <w:rFonts w:cs="Segoe UI"/>
          <w:b/>
          <w:color w:val="212121"/>
          <w:sz w:val="24"/>
          <w:szCs w:val="24"/>
          <w:lang w:eastAsia="fi-FI"/>
        </w:rPr>
      </w:pPr>
    </w:p>
    <w:p w:rsidR="008C1A11" w:rsidRDefault="008C1A11" w:rsidP="00E116E1">
      <w:pPr>
        <w:shd w:val="clear" w:color="auto" w:fill="FFFFFF"/>
        <w:spacing w:after="0" w:line="240" w:lineRule="auto"/>
        <w:rPr>
          <w:rFonts w:cs="Segoe UI"/>
          <w:b/>
          <w:color w:val="212121"/>
          <w:sz w:val="24"/>
          <w:szCs w:val="24"/>
          <w:lang w:eastAsia="fi-FI"/>
        </w:rPr>
      </w:pPr>
    </w:p>
    <w:p w:rsidR="008C1A11" w:rsidRDefault="008C1A11" w:rsidP="00E116E1">
      <w:pPr>
        <w:shd w:val="clear" w:color="auto" w:fill="FFFFFF"/>
        <w:spacing w:after="0" w:line="240" w:lineRule="auto"/>
        <w:rPr>
          <w:rFonts w:cs="Segoe UI"/>
          <w:b/>
          <w:color w:val="212121"/>
          <w:sz w:val="24"/>
          <w:szCs w:val="24"/>
          <w:lang w:eastAsia="fi-FI"/>
        </w:rPr>
      </w:pPr>
    </w:p>
    <w:p w:rsidR="008C1A11" w:rsidRPr="00421DC3" w:rsidRDefault="008C1A11" w:rsidP="00E116E1">
      <w:pPr>
        <w:shd w:val="clear" w:color="auto" w:fill="FFFFFF"/>
        <w:spacing w:after="0" w:line="240" w:lineRule="auto"/>
        <w:rPr>
          <w:rFonts w:cs="Segoe UI"/>
          <w:b/>
          <w:color w:val="212121"/>
          <w:sz w:val="24"/>
          <w:szCs w:val="24"/>
          <w:lang w:eastAsia="fi-FI"/>
        </w:rPr>
      </w:pPr>
      <w:r w:rsidRPr="00421DC3">
        <w:rPr>
          <w:rFonts w:cs="Segoe UI"/>
          <w:b/>
          <w:color w:val="212121"/>
          <w:sz w:val="24"/>
          <w:szCs w:val="24"/>
          <w:lang w:eastAsia="fi-FI"/>
        </w:rPr>
        <w:t>Musiikki</w:t>
      </w:r>
    </w:p>
    <w:p w:rsidR="008C1A11" w:rsidRPr="00C62A86" w:rsidRDefault="00B20F40" w:rsidP="00E116E1">
      <w:pPr>
        <w:shd w:val="clear" w:color="auto" w:fill="FFFFFF"/>
        <w:spacing w:after="0" w:line="240" w:lineRule="auto"/>
        <w:rPr>
          <w:rFonts w:ascii="Segoe UI" w:hAnsi="Segoe UI" w:cs="Segoe UI"/>
          <w:color w:val="212121"/>
          <w:sz w:val="23"/>
          <w:szCs w:val="23"/>
          <w:lang w:eastAsia="fi-FI"/>
        </w:rPr>
      </w:pPr>
      <w:r>
        <w:rPr>
          <w:noProof/>
          <w:lang w:eastAsia="fi-FI"/>
        </w:rPr>
        <w:drawing>
          <wp:anchor distT="0" distB="0" distL="114300" distR="114300" simplePos="0" relativeHeight="251655168" behindDoc="1" locked="0" layoutInCell="1" allowOverlap="1">
            <wp:simplePos x="0" y="0"/>
            <wp:positionH relativeFrom="column">
              <wp:posOffset>5219065</wp:posOffset>
            </wp:positionH>
            <wp:positionV relativeFrom="paragraph">
              <wp:posOffset>55880</wp:posOffset>
            </wp:positionV>
            <wp:extent cx="628015" cy="628015"/>
            <wp:effectExtent l="0" t="0" r="0" b="0"/>
            <wp:wrapTight wrapText="bothSides">
              <wp:wrapPolygon edited="0">
                <wp:start x="0" y="0"/>
                <wp:lineTo x="0" y="20967"/>
                <wp:lineTo x="20967" y="20967"/>
                <wp:lineTo x="20967" y="0"/>
                <wp:lineTo x="0" y="0"/>
              </wp:wrapPolygon>
            </wp:wrapTight>
            <wp:docPr id="5" name="Kuva 14" descr="MCj043265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4" descr="MCj04326540000[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015" cy="628015"/>
                    </a:xfrm>
                    <a:prstGeom prst="rect">
                      <a:avLst/>
                    </a:prstGeom>
                    <a:noFill/>
                  </pic:spPr>
                </pic:pic>
              </a:graphicData>
            </a:graphic>
            <wp14:sizeRelH relativeFrom="page">
              <wp14:pctWidth>0</wp14:pctWidth>
            </wp14:sizeRelH>
            <wp14:sizeRelV relativeFrom="page">
              <wp14:pctHeight>0</wp14:pctHeight>
            </wp14:sizeRelV>
          </wp:anchor>
        </w:drawing>
      </w:r>
      <w:r w:rsidR="008C1A11" w:rsidRPr="00C62A86">
        <w:rPr>
          <w:rFonts w:cs="Segoe UI"/>
          <w:color w:val="212121"/>
          <w:sz w:val="24"/>
          <w:szCs w:val="24"/>
          <w:lang w:eastAsia="fi-FI"/>
        </w:rPr>
        <w:t>Valinnaisessa musiikissa syvennetään aiemmin hankittuja musiikillisia tietoja ja taitoja. Kurssi sisältää monipuolista musisointia soittaen ja laulaen, ohjelmiston kartuttamista, oman musiikin tekemistä, tutustumista eri musiikkikulttuureihin ja -tyyleihin</w:t>
      </w:r>
      <w:r w:rsidR="008C1A11">
        <w:rPr>
          <w:rFonts w:cs="Segoe UI"/>
          <w:color w:val="212121"/>
          <w:sz w:val="24"/>
          <w:szCs w:val="24"/>
          <w:lang w:eastAsia="fi-FI"/>
        </w:rPr>
        <w:t xml:space="preserve"> ja </w:t>
      </w:r>
      <w:r w:rsidR="008C1A11" w:rsidRPr="00C62A86">
        <w:rPr>
          <w:rFonts w:cs="Segoe UI"/>
          <w:color w:val="212121"/>
          <w:sz w:val="24"/>
          <w:szCs w:val="24"/>
          <w:lang w:eastAsia="fi-FI"/>
        </w:rPr>
        <w:t>perehtymistä musiikkiteknologiaan. Oppilaat pääsevät myös itse vaikuttamaan kurssin sisältöön paljonkin niin halutessaan. Kurssilla valmisteltavaa ohjelmistoa voidaan esittää koulun tapahtumissa ja juhlissa</w:t>
      </w:r>
      <w:r w:rsidR="008C1A11">
        <w:rPr>
          <w:rFonts w:ascii="Avenir" w:hAnsi="Avenir" w:cs="Segoe UI"/>
          <w:color w:val="212121"/>
          <w:sz w:val="21"/>
          <w:szCs w:val="21"/>
          <w:lang w:eastAsia="fi-FI"/>
        </w:rPr>
        <w:t>.</w:t>
      </w:r>
    </w:p>
    <w:p w:rsidR="008C1A11" w:rsidRPr="00E40696" w:rsidRDefault="008C1A11" w:rsidP="00E116E1">
      <w:pPr>
        <w:spacing w:after="0" w:line="240" w:lineRule="auto"/>
        <w:rPr>
          <w:color w:val="000000"/>
          <w:sz w:val="24"/>
          <w:szCs w:val="24"/>
          <w:lang w:eastAsia="fi-FI"/>
        </w:rPr>
      </w:pPr>
    </w:p>
    <w:p w:rsidR="008C1A11" w:rsidRPr="00421DC3" w:rsidRDefault="008C1A11" w:rsidP="00E116E1">
      <w:pPr>
        <w:spacing w:after="0" w:line="240" w:lineRule="auto"/>
        <w:rPr>
          <w:b/>
          <w:color w:val="000000"/>
          <w:sz w:val="24"/>
          <w:szCs w:val="24"/>
          <w:lang w:eastAsia="fi-FI"/>
        </w:rPr>
      </w:pPr>
      <w:r w:rsidRPr="00421DC3">
        <w:rPr>
          <w:b/>
          <w:color w:val="000000"/>
          <w:sz w:val="24"/>
          <w:szCs w:val="24"/>
          <w:lang w:eastAsia="fi-FI"/>
        </w:rPr>
        <w:t>Liikunta</w:t>
      </w:r>
      <w:r>
        <w:rPr>
          <w:b/>
          <w:color w:val="000000"/>
          <w:sz w:val="24"/>
          <w:szCs w:val="24"/>
          <w:lang w:eastAsia="fi-FI"/>
        </w:rPr>
        <w:t xml:space="preserve">  </w:t>
      </w:r>
      <w:r w:rsidR="00B20F40">
        <w:rPr>
          <w:noProof/>
          <w:lang w:eastAsia="fi-FI"/>
        </w:rPr>
        <w:drawing>
          <wp:inline distT="0" distB="0" distL="0" distR="0">
            <wp:extent cx="635000" cy="635000"/>
            <wp:effectExtent l="0" t="0" r="0" b="0"/>
            <wp:docPr id="2" name="Kuva 153" descr="Kuvahaun tulos haulle LIIKU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53" descr="Kuvahaun tulos haulle LIIKUNT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5000" cy="635000"/>
                    </a:xfrm>
                    <a:prstGeom prst="rect">
                      <a:avLst/>
                    </a:prstGeom>
                    <a:noFill/>
                    <a:ln>
                      <a:noFill/>
                    </a:ln>
                  </pic:spPr>
                </pic:pic>
              </a:graphicData>
            </a:graphic>
          </wp:inline>
        </w:drawing>
      </w:r>
    </w:p>
    <w:p w:rsidR="008C1A11" w:rsidRDefault="008C1A11" w:rsidP="00E116E1">
      <w:pPr>
        <w:spacing w:after="0" w:line="240" w:lineRule="auto"/>
        <w:rPr>
          <w:color w:val="000000"/>
          <w:sz w:val="24"/>
          <w:szCs w:val="24"/>
          <w:lang w:eastAsia="fi-FI"/>
        </w:rPr>
      </w:pPr>
      <w:r w:rsidRPr="00E40696">
        <w:rPr>
          <w:color w:val="000000"/>
          <w:sz w:val="24"/>
          <w:szCs w:val="24"/>
          <w:lang w:eastAsia="fi-FI"/>
        </w:rPr>
        <w:t>Opetuksessa keskitytään syventämään liikunnallisia perustaitoja monipuolisesti erilaisissa oppimisympäristöissä olosuhteet ja vuodenajat huomioon</w:t>
      </w:r>
      <w:r>
        <w:rPr>
          <w:color w:val="000000"/>
          <w:sz w:val="24"/>
          <w:szCs w:val="24"/>
          <w:lang w:eastAsia="fi-FI"/>
        </w:rPr>
        <w:t xml:space="preserve"> </w:t>
      </w:r>
      <w:r w:rsidRPr="00E40696">
        <w:rPr>
          <w:color w:val="000000"/>
          <w:sz w:val="24"/>
          <w:szCs w:val="24"/>
          <w:lang w:eastAsia="fi-FI"/>
        </w:rPr>
        <w:t>ottaen. Liikunnan avulla oppilaat kehittävät omaa sosiaalista toimintakykyään, oppivat ponnistelemaan pitkäjänteisesti sekä yksin että yhdessä ja pohtimaan liikunnan merk</w:t>
      </w:r>
      <w:r>
        <w:rPr>
          <w:color w:val="000000"/>
          <w:sz w:val="24"/>
          <w:szCs w:val="24"/>
          <w:lang w:eastAsia="fi-FI"/>
        </w:rPr>
        <w:t>itystä kasvulle ja kehitykselle.</w:t>
      </w:r>
    </w:p>
    <w:p w:rsidR="00A3201E" w:rsidRDefault="00A3201E" w:rsidP="00E116E1">
      <w:pPr>
        <w:spacing w:after="0" w:line="240" w:lineRule="auto"/>
        <w:rPr>
          <w:color w:val="000000"/>
          <w:sz w:val="24"/>
          <w:szCs w:val="24"/>
          <w:lang w:eastAsia="fi-FI"/>
        </w:rPr>
      </w:pPr>
    </w:p>
    <w:p w:rsidR="00883980" w:rsidRDefault="00883980" w:rsidP="00E116E1">
      <w:pPr>
        <w:spacing w:after="0" w:line="240" w:lineRule="auto"/>
        <w:rPr>
          <w:color w:val="000000"/>
          <w:sz w:val="24"/>
          <w:szCs w:val="24"/>
          <w:lang w:eastAsia="fi-FI"/>
        </w:rPr>
      </w:pPr>
    </w:p>
    <w:p w:rsidR="00883980" w:rsidRDefault="00883980" w:rsidP="00E116E1">
      <w:pPr>
        <w:spacing w:after="0" w:line="240" w:lineRule="auto"/>
        <w:rPr>
          <w:color w:val="000000"/>
          <w:sz w:val="24"/>
          <w:szCs w:val="24"/>
          <w:lang w:eastAsia="fi-FI"/>
        </w:rPr>
      </w:pPr>
    </w:p>
    <w:p w:rsidR="008C1A11" w:rsidRDefault="00A05FE2" w:rsidP="00883980">
      <w:pPr>
        <w:spacing w:line="240" w:lineRule="auto"/>
        <w:ind w:right="459"/>
        <w:rPr>
          <w:b/>
        </w:rPr>
      </w:pPr>
      <w:r>
        <w:rPr>
          <w:b/>
        </w:rPr>
        <w:lastRenderedPageBreak/>
        <w:t>KAHDEN TUNNIN VALINNAISAINEET (v</w:t>
      </w:r>
      <w:r w:rsidR="008C1A11">
        <w:rPr>
          <w:b/>
        </w:rPr>
        <w:t>-valinnaiset)</w:t>
      </w:r>
    </w:p>
    <w:p w:rsidR="008C1A11" w:rsidRDefault="008C1A11" w:rsidP="00E116E1">
      <w:pPr>
        <w:spacing w:line="240" w:lineRule="auto"/>
        <w:ind w:left="360" w:right="459"/>
        <w:rPr>
          <w:b/>
          <w:u w:val="single"/>
        </w:rPr>
      </w:pPr>
      <w:r w:rsidRPr="00E116E1">
        <w:rPr>
          <w:b/>
          <w:u w:val="single"/>
        </w:rPr>
        <w:t>Valitse yksi tai kaksi ainetta</w:t>
      </w:r>
    </w:p>
    <w:p w:rsidR="008C1A11" w:rsidRDefault="00326F39" w:rsidP="00E116E1">
      <w:pPr>
        <w:spacing w:line="240" w:lineRule="auto"/>
        <w:ind w:left="360" w:right="459"/>
        <w:rPr>
          <w:b/>
        </w:rPr>
      </w:pPr>
      <w:r>
        <w:rPr>
          <w:b/>
        </w:rPr>
        <w:t>DRAAMA</w:t>
      </w:r>
      <w:r w:rsidR="008C1A11">
        <w:rPr>
          <w:b/>
        </w:rPr>
        <w:t xml:space="preserve"> (Äidinkieli)</w:t>
      </w:r>
    </w:p>
    <w:p w:rsidR="008C1A11" w:rsidRDefault="008C1A11" w:rsidP="00E116E1">
      <w:pPr>
        <w:spacing w:line="240" w:lineRule="auto"/>
        <w:ind w:left="360" w:right="459"/>
        <w:rPr>
          <w:color w:val="000000"/>
        </w:rPr>
      </w:pPr>
      <w:r>
        <w:rPr>
          <w:b/>
        </w:rPr>
        <w:t xml:space="preserve">Tavoitteet: </w:t>
      </w:r>
      <w:r>
        <w:rPr>
          <w:color w:val="000000"/>
        </w:rPr>
        <w:t>Tule etsimään ilmaisun iloa, itsetuntemusta, vuorovaikutusta sekä rentoa otetta elämään!</w:t>
      </w:r>
    </w:p>
    <w:p w:rsidR="008C1A11" w:rsidRDefault="008C1A11" w:rsidP="001D1769">
      <w:pPr>
        <w:spacing w:line="240" w:lineRule="auto"/>
        <w:ind w:left="360" w:right="459"/>
        <w:rPr>
          <w:color w:val="000000"/>
        </w:rPr>
      </w:pPr>
      <w:r>
        <w:rPr>
          <w:b/>
        </w:rPr>
        <w:t xml:space="preserve">Sisältö: </w:t>
      </w:r>
      <w:r>
        <w:rPr>
          <w:color w:val="000000"/>
        </w:rPr>
        <w:t>Työtapoina käytetään mm. pelejä ja leikkejä, rooliharjoituksia, improvisaatiota, liikettä ja tanssia, rentoutusharjoituksia, kirjoittamista, valo- ja videokuvaamista, piirtämistä jne. Kurssiin voidaan sisällyttää myös esityksen suunnittelu ja toteuttaminen jollekin valitulle kohdeyleisölle.</w:t>
      </w:r>
    </w:p>
    <w:p w:rsidR="008C1A11" w:rsidRDefault="00B20F40" w:rsidP="001D1769">
      <w:pPr>
        <w:spacing w:line="240" w:lineRule="auto"/>
        <w:ind w:left="360" w:right="459"/>
        <w:rPr>
          <w:color w:val="000000"/>
        </w:rPr>
      </w:pPr>
      <w:r>
        <w:rPr>
          <w:noProof/>
          <w:lang w:eastAsia="fi-FI"/>
        </w:rPr>
        <w:drawing>
          <wp:anchor distT="0" distB="0" distL="114300" distR="114300" simplePos="0" relativeHeight="251659264" behindDoc="1" locked="0" layoutInCell="1" allowOverlap="1">
            <wp:simplePos x="0" y="0"/>
            <wp:positionH relativeFrom="column">
              <wp:posOffset>3810</wp:posOffset>
            </wp:positionH>
            <wp:positionV relativeFrom="paragraph">
              <wp:posOffset>-886460</wp:posOffset>
            </wp:positionV>
            <wp:extent cx="709295" cy="746760"/>
            <wp:effectExtent l="0" t="0" r="0" b="0"/>
            <wp:wrapTight wrapText="bothSides">
              <wp:wrapPolygon edited="0">
                <wp:start x="0" y="0"/>
                <wp:lineTo x="0" y="19837"/>
                <wp:lineTo x="6962" y="20939"/>
                <wp:lineTo x="11603" y="20939"/>
                <wp:lineTo x="20885" y="19837"/>
                <wp:lineTo x="20885" y="0"/>
                <wp:lineTo x="0" y="0"/>
              </wp:wrapPolygon>
            </wp:wrapTight>
            <wp:docPr id="6" name="Kuva 23" descr="MCj033417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3" descr="MCj0334170000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9295" cy="746760"/>
                    </a:xfrm>
                    <a:prstGeom prst="rect">
                      <a:avLst/>
                    </a:prstGeom>
                    <a:noFill/>
                  </pic:spPr>
                </pic:pic>
              </a:graphicData>
            </a:graphic>
            <wp14:sizeRelH relativeFrom="page">
              <wp14:pctWidth>0</wp14:pctWidth>
            </wp14:sizeRelH>
            <wp14:sizeRelV relativeFrom="page">
              <wp14:pctHeight>0</wp14:pctHeight>
            </wp14:sizeRelV>
          </wp:anchor>
        </w:drawing>
      </w:r>
      <w:r w:rsidR="008C1A11">
        <w:rPr>
          <w:b/>
        </w:rPr>
        <w:t xml:space="preserve">Arviointi: </w:t>
      </w:r>
      <w:r w:rsidR="008C1A11" w:rsidRPr="00363D64">
        <w:rPr>
          <w:color w:val="000000"/>
          <w:lang w:eastAsia="fi-FI"/>
        </w:rPr>
        <w:t>Kurssista annetaan numero. Käytössä on jatkuvan arvioinnin periaate, jossa keskeistä on prosessin arviointi. Opettajan suorittaman arvioinnin lisäksi käytetään itsearviointia ja vertaisarviointia</w:t>
      </w:r>
      <w:r w:rsidR="008C1A11">
        <w:rPr>
          <w:color w:val="000000"/>
          <w:lang w:eastAsia="fi-FI"/>
        </w:rPr>
        <w:t xml:space="preserve">. </w:t>
      </w:r>
    </w:p>
    <w:p w:rsidR="008C1A11" w:rsidRDefault="008C1A11" w:rsidP="00E116E1">
      <w:pPr>
        <w:spacing w:line="240" w:lineRule="auto"/>
        <w:ind w:left="360" w:right="459"/>
        <w:rPr>
          <w:b/>
        </w:rPr>
      </w:pPr>
    </w:p>
    <w:p w:rsidR="008C1A11" w:rsidRDefault="00326F39" w:rsidP="00E116E1">
      <w:pPr>
        <w:spacing w:line="240" w:lineRule="auto"/>
        <w:ind w:left="360" w:right="459"/>
        <w:rPr>
          <w:b/>
        </w:rPr>
      </w:pPr>
      <w:r>
        <w:rPr>
          <w:b/>
        </w:rPr>
        <w:t>BÄNDIKURSSI</w:t>
      </w:r>
      <w:r w:rsidR="008C1A11">
        <w:rPr>
          <w:b/>
        </w:rPr>
        <w:t xml:space="preserve"> (Musiikki)</w:t>
      </w:r>
    </w:p>
    <w:p w:rsidR="008C1A11" w:rsidRDefault="00B20F40" w:rsidP="001D1769">
      <w:pPr>
        <w:pStyle w:val="NormaaliWWW"/>
        <w:shd w:val="clear" w:color="auto" w:fill="FFFFFF"/>
        <w:ind w:left="360"/>
        <w:rPr>
          <w:rFonts w:ascii="Calibri" w:hAnsi="Calibri" w:cs="Tahoma"/>
          <w:color w:val="000000"/>
          <w:sz w:val="22"/>
          <w:szCs w:val="22"/>
        </w:rPr>
      </w:pPr>
      <w:r>
        <w:rPr>
          <w:noProof/>
        </w:rPr>
        <w:drawing>
          <wp:anchor distT="0" distB="0" distL="114300" distR="114300" simplePos="0" relativeHeight="251658240" behindDoc="1" locked="0" layoutInCell="1" allowOverlap="1">
            <wp:simplePos x="0" y="0"/>
            <wp:positionH relativeFrom="column">
              <wp:posOffset>4457700</wp:posOffset>
            </wp:positionH>
            <wp:positionV relativeFrom="paragraph">
              <wp:posOffset>399415</wp:posOffset>
            </wp:positionV>
            <wp:extent cx="795020" cy="795020"/>
            <wp:effectExtent l="0" t="0" r="0" b="0"/>
            <wp:wrapTight wrapText="bothSides">
              <wp:wrapPolygon edited="0">
                <wp:start x="4141" y="0"/>
                <wp:lineTo x="3105" y="9316"/>
                <wp:lineTo x="0" y="12422"/>
                <wp:lineTo x="0" y="16562"/>
                <wp:lineTo x="1035" y="19150"/>
                <wp:lineTo x="12422" y="19150"/>
                <wp:lineTo x="15010" y="17597"/>
                <wp:lineTo x="21220" y="15010"/>
                <wp:lineTo x="21220" y="7764"/>
                <wp:lineTo x="12422" y="2588"/>
                <wp:lineTo x="6728" y="0"/>
                <wp:lineTo x="4141" y="0"/>
              </wp:wrapPolygon>
            </wp:wrapTight>
            <wp:docPr id="7" name="Kuva 37" descr="MCj043263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37" descr="MCj04326300000[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noFill/>
                  </pic:spPr>
                </pic:pic>
              </a:graphicData>
            </a:graphic>
            <wp14:sizeRelH relativeFrom="page">
              <wp14:pctWidth>0</wp14:pctWidth>
            </wp14:sizeRelH>
            <wp14:sizeRelV relativeFrom="page">
              <wp14:pctHeight>0</wp14:pctHeight>
            </wp14:sizeRelV>
          </wp:anchor>
        </w:drawing>
      </w:r>
      <w:r w:rsidR="008C1A11">
        <w:rPr>
          <w:rFonts w:ascii="Calibri" w:hAnsi="Calibri"/>
          <w:b/>
          <w:sz w:val="22"/>
          <w:szCs w:val="22"/>
        </w:rPr>
        <w:t>T</w:t>
      </w:r>
      <w:r w:rsidR="008C1A11" w:rsidRPr="00E116E1">
        <w:rPr>
          <w:rFonts w:ascii="Calibri" w:hAnsi="Calibri"/>
          <w:b/>
          <w:sz w:val="22"/>
          <w:szCs w:val="22"/>
        </w:rPr>
        <w:t xml:space="preserve">avoitteet: </w:t>
      </w:r>
      <w:r w:rsidR="008C1A11" w:rsidRPr="00E116E1">
        <w:rPr>
          <w:rFonts w:ascii="Calibri" w:hAnsi="Calibri" w:cs="Tahoma"/>
          <w:color w:val="000000"/>
          <w:sz w:val="22"/>
          <w:szCs w:val="22"/>
        </w:rPr>
        <w:t>kehittyä valitsemassaan bändi-instrumentissa</w:t>
      </w:r>
      <w:r w:rsidR="008C1A11">
        <w:rPr>
          <w:rFonts w:ascii="Calibri" w:hAnsi="Calibri" w:cs="Tahoma"/>
          <w:color w:val="000000"/>
          <w:sz w:val="22"/>
          <w:szCs w:val="22"/>
        </w:rPr>
        <w:t>, saada kokemusta bändisoittamisesta- tai laulamisesta, esiintyä koulun tilaisuuksissa, aiheeseen liittyvä ekskursio mahdollisuuksien mukaan, tutustutaan oman biisin tekemiseen.</w:t>
      </w:r>
    </w:p>
    <w:p w:rsidR="008C1A11" w:rsidRDefault="008C1A11" w:rsidP="001D1769">
      <w:pPr>
        <w:pStyle w:val="NormaaliWWW"/>
        <w:shd w:val="clear" w:color="auto" w:fill="FFFFFF"/>
        <w:ind w:left="360"/>
        <w:rPr>
          <w:rFonts w:ascii="Calibri" w:hAnsi="Calibri" w:cs="Tahoma"/>
          <w:color w:val="000000"/>
          <w:sz w:val="22"/>
          <w:szCs w:val="22"/>
        </w:rPr>
      </w:pPr>
      <w:r>
        <w:rPr>
          <w:rFonts w:ascii="Calibri" w:hAnsi="Calibri"/>
          <w:b/>
          <w:sz w:val="22"/>
          <w:szCs w:val="22"/>
        </w:rPr>
        <w:t>Sisältö:</w:t>
      </w:r>
      <w:r>
        <w:rPr>
          <w:rFonts w:ascii="Calibri" w:hAnsi="Calibri" w:cs="Tahoma"/>
          <w:color w:val="000000"/>
          <w:sz w:val="22"/>
          <w:szCs w:val="22"/>
        </w:rPr>
        <w:t xml:space="preserve"> Työtapoina käytetään laulamista, soittamista ja kuuntelua.</w:t>
      </w:r>
    </w:p>
    <w:p w:rsidR="008C1A11" w:rsidRDefault="008C1A11" w:rsidP="00F727ED">
      <w:pPr>
        <w:pStyle w:val="NormaaliWWW"/>
        <w:shd w:val="clear" w:color="auto" w:fill="FFFFFF"/>
        <w:ind w:left="360"/>
        <w:rPr>
          <w:rFonts w:ascii="Calibri" w:hAnsi="Calibri" w:cs="Tahoma"/>
          <w:color w:val="000000"/>
          <w:sz w:val="22"/>
          <w:szCs w:val="22"/>
        </w:rPr>
      </w:pPr>
      <w:r>
        <w:rPr>
          <w:rFonts w:ascii="Calibri" w:hAnsi="Calibri"/>
          <w:b/>
          <w:sz w:val="22"/>
          <w:szCs w:val="22"/>
        </w:rPr>
        <w:t>Arviointi:</w:t>
      </w:r>
      <w:r>
        <w:rPr>
          <w:rFonts w:ascii="Calibri" w:hAnsi="Calibri" w:cs="Tahoma"/>
          <w:color w:val="000000"/>
          <w:sz w:val="22"/>
          <w:szCs w:val="22"/>
        </w:rPr>
        <w:t xml:space="preserve"> tuntiaktiivisuus, kehitys oman instrumentin hallinnassa, musiikillisen näkemyksen kehittyminen, arvio omasta oppimisesta. Numeroarviointi.</w:t>
      </w:r>
    </w:p>
    <w:p w:rsidR="008C1A11" w:rsidRDefault="008C1A11" w:rsidP="00F727ED">
      <w:pPr>
        <w:pStyle w:val="NormaaliWWW"/>
        <w:shd w:val="clear" w:color="auto" w:fill="FFFFFF"/>
        <w:ind w:left="360"/>
        <w:rPr>
          <w:rFonts w:ascii="Calibri" w:hAnsi="Calibri" w:cs="Tahoma"/>
          <w:color w:val="000000"/>
          <w:sz w:val="22"/>
          <w:szCs w:val="22"/>
        </w:rPr>
      </w:pPr>
    </w:p>
    <w:p w:rsidR="008C1A11" w:rsidRDefault="00326F39" w:rsidP="00F727ED">
      <w:pPr>
        <w:pStyle w:val="NormaaliWWW"/>
        <w:shd w:val="clear" w:color="auto" w:fill="FFFFFF"/>
        <w:ind w:left="360"/>
        <w:rPr>
          <w:rFonts w:ascii="Calibri" w:hAnsi="Calibri" w:cs="Tahoma"/>
          <w:b/>
          <w:color w:val="000000"/>
          <w:sz w:val="22"/>
          <w:szCs w:val="22"/>
        </w:rPr>
      </w:pPr>
      <w:r>
        <w:rPr>
          <w:rFonts w:ascii="Calibri" w:hAnsi="Calibri" w:cs="Tahoma"/>
          <w:b/>
          <w:color w:val="000000"/>
          <w:sz w:val="22"/>
          <w:szCs w:val="22"/>
        </w:rPr>
        <w:t>EVÄITÄ ELÄMÄÄN</w:t>
      </w:r>
      <w:r w:rsidR="008C1A11">
        <w:rPr>
          <w:rFonts w:ascii="Calibri" w:hAnsi="Calibri" w:cs="Tahoma"/>
          <w:b/>
          <w:color w:val="000000"/>
          <w:sz w:val="22"/>
          <w:szCs w:val="22"/>
        </w:rPr>
        <w:t xml:space="preserve"> (kotitalous)</w:t>
      </w:r>
    </w:p>
    <w:p w:rsidR="008C1A11" w:rsidRDefault="008C1A11" w:rsidP="00F727ED">
      <w:pPr>
        <w:spacing w:after="0"/>
        <w:rPr>
          <w:color w:val="000000"/>
        </w:rPr>
      </w:pPr>
      <w:r>
        <w:rPr>
          <w:rFonts w:cs="Tahoma"/>
          <w:b/>
          <w:color w:val="000000"/>
        </w:rPr>
        <w:t xml:space="preserve">Tavoitteet: </w:t>
      </w:r>
      <w:r w:rsidR="00B20F40">
        <w:rPr>
          <w:noProof/>
          <w:lang w:eastAsia="fi-FI"/>
        </w:rPr>
        <w:drawing>
          <wp:inline distT="0" distB="0" distL="0" distR="0">
            <wp:extent cx="946150" cy="241300"/>
            <wp:effectExtent l="0" t="0" r="0" b="0"/>
            <wp:docPr id="3" name="Kuva 158" descr="Kuvahaun tulos haulle ruoanlai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58" descr="Kuvahaun tulos haulle ruoanlaitto"/>
                    <pic:cNvPicPr>
                      <a:picLocks noChangeAspect="1" noChangeArrowheads="1"/>
                    </pic:cNvPicPr>
                  </pic:nvPicPr>
                  <pic:blipFill>
                    <a:blip r:embed="rId15">
                      <a:extLst>
                        <a:ext uri="{28A0092B-C50C-407E-A947-70E740481C1C}">
                          <a14:useLocalDpi xmlns:a14="http://schemas.microsoft.com/office/drawing/2010/main" val="0"/>
                        </a:ext>
                      </a:extLst>
                    </a:blip>
                    <a:srcRect t="30788" r="-13414" b="40323"/>
                    <a:stretch>
                      <a:fillRect/>
                    </a:stretch>
                  </pic:blipFill>
                  <pic:spPr bwMode="auto">
                    <a:xfrm>
                      <a:off x="0" y="0"/>
                      <a:ext cx="946150" cy="241300"/>
                    </a:xfrm>
                    <a:prstGeom prst="rect">
                      <a:avLst/>
                    </a:prstGeom>
                    <a:noFill/>
                    <a:ln>
                      <a:noFill/>
                    </a:ln>
                  </pic:spPr>
                </pic:pic>
              </a:graphicData>
            </a:graphic>
          </wp:inline>
        </w:drawing>
      </w:r>
      <w:r w:rsidRPr="00DC793C">
        <w:rPr>
          <w:color w:val="000000"/>
        </w:rPr>
        <w:t>Oppimistehtävien avulla syvennetään</w:t>
      </w:r>
      <w:r>
        <w:rPr>
          <w:color w:val="000000"/>
        </w:rPr>
        <w:t xml:space="preserve"> kotitalouden</w:t>
      </w:r>
      <w:r w:rsidRPr="00DC793C">
        <w:rPr>
          <w:color w:val="000000"/>
        </w:rPr>
        <w:t> </w:t>
      </w:r>
      <w:r w:rsidRPr="00DC793C">
        <w:t>7. luokan oppisisältöjä</w:t>
      </w:r>
      <w:r w:rsidRPr="00DC793C">
        <w:rPr>
          <w:color w:val="000000"/>
        </w:rPr>
        <w:t xml:space="preserve"> ja </w:t>
      </w:r>
    </w:p>
    <w:p w:rsidR="008C1A11" w:rsidRDefault="008C1A11" w:rsidP="00F727ED">
      <w:pPr>
        <w:spacing w:after="0"/>
        <w:rPr>
          <w:color w:val="000000"/>
        </w:rPr>
      </w:pPr>
      <w:r w:rsidRPr="00DC793C">
        <w:rPr>
          <w:color w:val="000000"/>
        </w:rPr>
        <w:t>vahvistetaan arjen hallintataitoja.</w:t>
      </w:r>
      <w:r>
        <w:rPr>
          <w:color w:val="000000"/>
        </w:rPr>
        <w:t xml:space="preserve"> </w:t>
      </w:r>
      <w:r w:rsidRPr="00DC793C">
        <w:rPr>
          <w:color w:val="000000"/>
        </w:rPr>
        <w:t xml:space="preserve"> Tavoitteena </w:t>
      </w:r>
      <w:r>
        <w:rPr>
          <w:color w:val="000000"/>
        </w:rPr>
        <w:t xml:space="preserve">on </w:t>
      </w:r>
      <w:r w:rsidRPr="00DC793C">
        <w:rPr>
          <w:color w:val="000000"/>
        </w:rPr>
        <w:t xml:space="preserve">opetella omaa kotia varten tarvittavia taitoja. </w:t>
      </w:r>
    </w:p>
    <w:p w:rsidR="008C1A11" w:rsidRDefault="008C1A11" w:rsidP="00F727ED">
      <w:pPr>
        <w:spacing w:after="0"/>
        <w:rPr>
          <w:color w:val="000000"/>
        </w:rPr>
      </w:pPr>
    </w:p>
    <w:p w:rsidR="008C1A11" w:rsidRPr="00F727ED" w:rsidRDefault="008C1A11" w:rsidP="00F727ED">
      <w:pPr>
        <w:spacing w:after="0"/>
        <w:rPr>
          <w:b/>
          <w:color w:val="000000"/>
        </w:rPr>
      </w:pPr>
      <w:r w:rsidRPr="00F727ED">
        <w:rPr>
          <w:b/>
          <w:color w:val="000000"/>
        </w:rPr>
        <w:t>Sisältö</w:t>
      </w:r>
      <w:r>
        <w:rPr>
          <w:b/>
          <w:color w:val="000000"/>
        </w:rPr>
        <w:t xml:space="preserve">: </w:t>
      </w:r>
      <w:r w:rsidRPr="00DC793C">
        <w:rPr>
          <w:color w:val="000000"/>
        </w:rPr>
        <w:t xml:space="preserve">Kurssilla voidaan perehtyä oman kodin hoitoon, budjetointiin sekä valmistamaan edullista ja monipuolista ruokaa. Kurssilla harjoitellaan käytännössä ruoanvalmistusta, leivontaa </w:t>
      </w:r>
    </w:p>
    <w:p w:rsidR="008C1A11" w:rsidRPr="00B41164" w:rsidRDefault="008C1A11" w:rsidP="00F727ED">
      <w:pPr>
        <w:spacing w:after="0"/>
        <w:rPr>
          <w:b/>
          <w:bCs/>
          <w:color w:val="000000"/>
          <w:shd w:val="clear" w:color="auto" w:fill="FFFFFF"/>
        </w:rPr>
      </w:pPr>
      <w:r w:rsidRPr="00DC793C">
        <w:rPr>
          <w:color w:val="000000"/>
        </w:rPr>
        <w:t>ja kodinhoidollisia tehtäviä.</w:t>
      </w:r>
      <w:r w:rsidRPr="00B41164">
        <w:rPr>
          <w:b/>
          <w:bCs/>
          <w:color w:val="000000"/>
          <w:shd w:val="clear" w:color="auto" w:fill="FFFFFF"/>
        </w:rPr>
        <w:t xml:space="preserve"> </w:t>
      </w:r>
    </w:p>
    <w:p w:rsidR="008C1A11" w:rsidRDefault="008C1A11" w:rsidP="00F727ED">
      <w:pPr>
        <w:pStyle w:val="NormaaliWWW"/>
        <w:shd w:val="clear" w:color="auto" w:fill="FFFFFF"/>
        <w:rPr>
          <w:rFonts w:ascii="Calibri" w:hAnsi="Calibri"/>
          <w:sz w:val="22"/>
          <w:szCs w:val="22"/>
        </w:rPr>
      </w:pPr>
      <w:r>
        <w:rPr>
          <w:rFonts w:ascii="Calibri" w:hAnsi="Calibri" w:cs="Tahoma"/>
          <w:b/>
          <w:color w:val="000000"/>
          <w:sz w:val="22"/>
          <w:szCs w:val="22"/>
        </w:rPr>
        <w:t xml:space="preserve">Arviointi: </w:t>
      </w:r>
      <w:r w:rsidRPr="00F727ED">
        <w:rPr>
          <w:rFonts w:ascii="Calibri" w:hAnsi="Calibri"/>
          <w:sz w:val="22"/>
          <w:szCs w:val="22"/>
        </w:rPr>
        <w:t>Kurssi arvioidaan numeroilla 4-10. Käytännön tekeminen ja ryhmäosaaminen korostuu</w:t>
      </w:r>
      <w:r>
        <w:rPr>
          <w:rFonts w:ascii="Calibri" w:hAnsi="Calibri"/>
          <w:sz w:val="22"/>
          <w:szCs w:val="22"/>
        </w:rPr>
        <w:t>.</w:t>
      </w:r>
    </w:p>
    <w:p w:rsidR="008C1A11" w:rsidRDefault="008C1A11" w:rsidP="00B32451">
      <w:pPr>
        <w:spacing w:after="0"/>
        <w:rPr>
          <w:b/>
        </w:rPr>
      </w:pPr>
    </w:p>
    <w:p w:rsidR="008C1A11" w:rsidRDefault="008C1A11" w:rsidP="00B32451">
      <w:pPr>
        <w:spacing w:after="0"/>
        <w:rPr>
          <w:b/>
        </w:rPr>
      </w:pPr>
    </w:p>
    <w:p w:rsidR="0023114F" w:rsidRDefault="0023114F" w:rsidP="00B32451">
      <w:pPr>
        <w:spacing w:after="0"/>
        <w:rPr>
          <w:b/>
        </w:rPr>
      </w:pPr>
    </w:p>
    <w:p w:rsidR="0023114F" w:rsidRDefault="0023114F" w:rsidP="00B32451">
      <w:pPr>
        <w:spacing w:after="0"/>
        <w:rPr>
          <w:b/>
        </w:rPr>
      </w:pPr>
    </w:p>
    <w:p w:rsidR="008C1A11" w:rsidRDefault="008C1A11" w:rsidP="00B32451">
      <w:pPr>
        <w:spacing w:after="0"/>
        <w:rPr>
          <w:b/>
        </w:rPr>
      </w:pPr>
    </w:p>
    <w:p w:rsidR="0023114F" w:rsidRDefault="0023114F" w:rsidP="0023114F">
      <w:pPr>
        <w:rPr>
          <w:b/>
          <w:sz w:val="24"/>
          <w:szCs w:val="24"/>
        </w:rPr>
      </w:pPr>
    </w:p>
    <w:p w:rsidR="0023114F" w:rsidRDefault="0023114F" w:rsidP="0023114F">
      <w:pPr>
        <w:spacing w:after="0" w:line="240" w:lineRule="auto"/>
        <w:rPr>
          <w:rFonts w:eastAsia="Times New Roman"/>
          <w:b/>
          <w:color w:val="000000"/>
          <w:lang w:eastAsia="fi-FI"/>
        </w:rPr>
      </w:pPr>
      <w:r>
        <w:rPr>
          <w:rFonts w:eastAsia="Times New Roman"/>
          <w:b/>
          <w:color w:val="000000"/>
          <w:lang w:eastAsia="fi-FI"/>
        </w:rPr>
        <w:lastRenderedPageBreak/>
        <w:t>KUVATAIDE</w:t>
      </w:r>
      <w:r>
        <w:rPr>
          <w:rFonts w:eastAsia="Times New Roman"/>
          <w:b/>
          <w:color w:val="000000"/>
          <w:lang w:eastAsia="fi-FI"/>
        </w:rPr>
        <w:tab/>
      </w:r>
      <w:r>
        <w:rPr>
          <w:noProof/>
          <w:lang w:eastAsia="fi-FI"/>
        </w:rPr>
        <w:drawing>
          <wp:inline distT="0" distB="0" distL="0" distR="0" wp14:anchorId="1932B751" wp14:editId="49AF6109">
            <wp:extent cx="933450" cy="428625"/>
            <wp:effectExtent l="0" t="0" r="0" b="9525"/>
            <wp:docPr id="12" name="Kuva 12" descr="Kuvahaun tulos haulle kuvata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3" descr="Kuvahaun tulos haulle kuvataid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33450" cy="428625"/>
                    </a:xfrm>
                    <a:prstGeom prst="rect">
                      <a:avLst/>
                    </a:prstGeom>
                    <a:noFill/>
                    <a:ln>
                      <a:noFill/>
                    </a:ln>
                  </pic:spPr>
                </pic:pic>
              </a:graphicData>
            </a:graphic>
          </wp:inline>
        </w:drawing>
      </w:r>
    </w:p>
    <w:p w:rsidR="0023114F" w:rsidRDefault="0023114F" w:rsidP="0023114F">
      <w:pPr>
        <w:spacing w:after="0" w:line="240" w:lineRule="auto"/>
        <w:rPr>
          <w:color w:val="000000"/>
        </w:rPr>
      </w:pPr>
      <w:r>
        <w:rPr>
          <w:color w:val="000000"/>
        </w:rPr>
        <w:t>Kurssi syventää ja laajentaa oppilaan omakohtaista suhdetta kuvataiteeseen ja visuaaliseen kulttuuriin. Monipuolisen tekemisen ja kokemisen kautta vahvistetaan oppilaan kuvallisen tuottamisen taitoja sekä taiteen tuntemusta. Tunneilla mm. piirretään, maalataan, muovaillaan ja muotoillaan, valokuvataan, tutustutaan kuvataiteen historiaan ja nykypäivään, opetellaan katsomaan ja ymmärtämään kuvia ja niiden tekijöitä.</w:t>
      </w:r>
    </w:p>
    <w:p w:rsidR="008C1A11" w:rsidRDefault="008C1A11" w:rsidP="00B32451">
      <w:pPr>
        <w:spacing w:after="0"/>
        <w:rPr>
          <w:b/>
        </w:rPr>
      </w:pPr>
    </w:p>
    <w:p w:rsidR="008C1A11" w:rsidRDefault="008C1A11" w:rsidP="00B32451">
      <w:pPr>
        <w:spacing w:after="0"/>
        <w:rPr>
          <w:b/>
        </w:rPr>
      </w:pPr>
    </w:p>
    <w:p w:rsidR="008C1A11" w:rsidRDefault="008C1A11" w:rsidP="00B32451">
      <w:pPr>
        <w:spacing w:after="0"/>
        <w:rPr>
          <w:b/>
        </w:rPr>
      </w:pPr>
    </w:p>
    <w:p w:rsidR="008C1A11" w:rsidRDefault="008C1A11" w:rsidP="00B32451">
      <w:pPr>
        <w:spacing w:after="0"/>
        <w:rPr>
          <w:b/>
        </w:rPr>
      </w:pPr>
    </w:p>
    <w:p w:rsidR="008C1A11" w:rsidRDefault="008C1A11" w:rsidP="00B32451">
      <w:pPr>
        <w:spacing w:after="0"/>
        <w:rPr>
          <w:b/>
        </w:rPr>
      </w:pPr>
    </w:p>
    <w:p w:rsidR="008C1A11" w:rsidRPr="00F84C94" w:rsidRDefault="008C1A11" w:rsidP="00B32451">
      <w:pPr>
        <w:spacing w:after="0"/>
        <w:rPr>
          <w:b/>
        </w:rPr>
      </w:pPr>
      <w:r w:rsidRPr="00F84C94">
        <w:rPr>
          <w:b/>
        </w:rPr>
        <w:t>TIETOKONE HYÖTYKÄYTTÖÖN</w:t>
      </w:r>
    </w:p>
    <w:p w:rsidR="008C1A11" w:rsidRPr="00F84C94" w:rsidRDefault="008C1A11" w:rsidP="00B32451">
      <w:pPr>
        <w:spacing w:after="0"/>
      </w:pPr>
      <w:r w:rsidRPr="00F84C94">
        <w:rPr>
          <w:b/>
        </w:rPr>
        <w:t>Tavoitteet</w:t>
      </w:r>
      <w:r w:rsidRPr="00F84C94">
        <w:t>:</w:t>
      </w:r>
    </w:p>
    <w:p w:rsidR="008C1A11" w:rsidRPr="00F84C94" w:rsidRDefault="008C1A11" w:rsidP="00B32451">
      <w:pPr>
        <w:pStyle w:val="Luettelokappale"/>
        <w:numPr>
          <w:ilvl w:val="0"/>
          <w:numId w:val="14"/>
        </w:numPr>
        <w:spacing w:after="0"/>
      </w:pPr>
      <w:r w:rsidRPr="00F84C94">
        <w:t>oppia sujuvaa tietokoneen käyttöä</w:t>
      </w:r>
    </w:p>
    <w:p w:rsidR="008C1A11" w:rsidRPr="00F84C94" w:rsidRDefault="008C1A11" w:rsidP="00B32451">
      <w:pPr>
        <w:pStyle w:val="Luettelokappale"/>
        <w:numPr>
          <w:ilvl w:val="0"/>
          <w:numId w:val="14"/>
        </w:numPr>
        <w:spacing w:after="0"/>
      </w:pPr>
      <w:r w:rsidRPr="00F84C94">
        <w:t>oppia käyttämään tietokonetta monipuolisesti hyödyksi niin</w:t>
      </w:r>
      <w:r>
        <w:t xml:space="preserve"> koulussa kuin vapaa-ajallakin </w:t>
      </w:r>
    </w:p>
    <w:p w:rsidR="008C1A11" w:rsidRDefault="008C1A11" w:rsidP="00B32451">
      <w:pPr>
        <w:pStyle w:val="Luettelokappale"/>
        <w:numPr>
          <w:ilvl w:val="0"/>
          <w:numId w:val="14"/>
        </w:numPr>
        <w:spacing w:after="0"/>
      </w:pPr>
      <w:r w:rsidRPr="00F84C94">
        <w:t>oppia etsimään tietoa m</w:t>
      </w:r>
      <w:r>
        <w:t xml:space="preserve">onipuolisesti eri lähteistä </w:t>
      </w:r>
    </w:p>
    <w:p w:rsidR="008C1A11" w:rsidRPr="00F84C94" w:rsidRDefault="008C1A11" w:rsidP="001D1769">
      <w:pPr>
        <w:pStyle w:val="Luettelokappale"/>
        <w:spacing w:after="0"/>
        <w:ind w:left="360"/>
      </w:pPr>
    </w:p>
    <w:p w:rsidR="008C1A11" w:rsidRDefault="00B20F40" w:rsidP="00B32451">
      <w:pPr>
        <w:spacing w:after="0"/>
      </w:pPr>
      <w:r>
        <w:rPr>
          <w:noProof/>
          <w:lang w:eastAsia="fi-FI"/>
        </w:rPr>
        <w:drawing>
          <wp:anchor distT="0" distB="0" distL="114300" distR="114300" simplePos="0" relativeHeight="251660288" behindDoc="1" locked="0" layoutInCell="1" allowOverlap="1">
            <wp:simplePos x="0" y="0"/>
            <wp:positionH relativeFrom="column">
              <wp:posOffset>4872990</wp:posOffset>
            </wp:positionH>
            <wp:positionV relativeFrom="paragraph">
              <wp:posOffset>321310</wp:posOffset>
            </wp:positionV>
            <wp:extent cx="914400" cy="914400"/>
            <wp:effectExtent l="0" t="0" r="0" b="0"/>
            <wp:wrapTight wrapText="bothSides">
              <wp:wrapPolygon edited="0">
                <wp:start x="0" y="0"/>
                <wp:lineTo x="1350" y="17550"/>
                <wp:lineTo x="5400" y="21150"/>
                <wp:lineTo x="8550" y="21150"/>
                <wp:lineTo x="11250" y="21150"/>
                <wp:lineTo x="21150" y="16650"/>
                <wp:lineTo x="21150" y="13050"/>
                <wp:lineTo x="15750" y="7650"/>
                <wp:lineTo x="16200" y="4500"/>
                <wp:lineTo x="13050" y="2250"/>
                <wp:lineTo x="4050" y="0"/>
                <wp:lineTo x="0" y="0"/>
              </wp:wrapPolygon>
            </wp:wrapTight>
            <wp:docPr id="8" name="Kuva 2" descr="MCj044133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 descr="MCj04413380000[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sidR="008C1A11" w:rsidRPr="00F84C94">
        <w:rPr>
          <w:b/>
        </w:rPr>
        <w:t>Työtavat</w:t>
      </w:r>
      <w:r w:rsidR="008C1A11" w:rsidRPr="00F84C94">
        <w:t>: Yhteinen opetus, henkilökohtainen ohjaus, työskentely itsenäisesti, parin kanssa ja ryhmässä.</w:t>
      </w:r>
      <w:r w:rsidR="008C1A11" w:rsidRPr="00F84C94">
        <w:br/>
      </w:r>
    </w:p>
    <w:p w:rsidR="008C1A11" w:rsidRPr="00F84C94" w:rsidRDefault="008C1A11" w:rsidP="00B32451">
      <w:pPr>
        <w:spacing w:after="0"/>
      </w:pPr>
      <w:r w:rsidRPr="00F84C94">
        <w:rPr>
          <w:b/>
        </w:rPr>
        <w:t>Sisältö</w:t>
      </w:r>
      <w:r w:rsidRPr="00F84C94">
        <w:t>:</w:t>
      </w:r>
    </w:p>
    <w:p w:rsidR="008C1A11" w:rsidRPr="00F84C94" w:rsidRDefault="008C1A11" w:rsidP="00B32451">
      <w:pPr>
        <w:pStyle w:val="Luettelokappale"/>
        <w:numPr>
          <w:ilvl w:val="0"/>
          <w:numId w:val="12"/>
        </w:numPr>
        <w:spacing w:after="0"/>
      </w:pPr>
      <w:r w:rsidRPr="00F84C94">
        <w:t>Näppäimistön hallinta ja kymmensormijärjestelmän alkeet</w:t>
      </w:r>
    </w:p>
    <w:p w:rsidR="008C1A11" w:rsidRPr="00F84C94" w:rsidRDefault="008C1A11" w:rsidP="00B32451">
      <w:pPr>
        <w:pStyle w:val="Luettelokappale"/>
        <w:numPr>
          <w:ilvl w:val="0"/>
          <w:numId w:val="12"/>
        </w:numPr>
        <w:spacing w:after="0"/>
      </w:pPr>
      <w:r w:rsidRPr="00F84C94">
        <w:t>Kuvankäsittelyn perusteet</w:t>
      </w:r>
    </w:p>
    <w:p w:rsidR="008C1A11" w:rsidRPr="00F84C94" w:rsidRDefault="008C1A11" w:rsidP="00B32451">
      <w:pPr>
        <w:pStyle w:val="Luettelokappale"/>
        <w:numPr>
          <w:ilvl w:val="0"/>
          <w:numId w:val="12"/>
        </w:numPr>
        <w:spacing w:after="0"/>
      </w:pPr>
      <w:r w:rsidRPr="00F84C94">
        <w:t>Tekstinkäsittelyn perusteet</w:t>
      </w:r>
    </w:p>
    <w:p w:rsidR="008C1A11" w:rsidRPr="00F84C94" w:rsidRDefault="008C1A11" w:rsidP="00B32451">
      <w:pPr>
        <w:pStyle w:val="Luettelokappale"/>
        <w:numPr>
          <w:ilvl w:val="0"/>
          <w:numId w:val="12"/>
        </w:numPr>
        <w:spacing w:after="0"/>
      </w:pPr>
      <w:r w:rsidRPr="00F84C94">
        <w:t>Taulukkolaskentaohjelmaan tutustuminen</w:t>
      </w:r>
    </w:p>
    <w:p w:rsidR="008C1A11" w:rsidRPr="00F84C94" w:rsidRDefault="008C1A11" w:rsidP="00B32451">
      <w:pPr>
        <w:pStyle w:val="Luettelokappale"/>
        <w:numPr>
          <w:ilvl w:val="0"/>
          <w:numId w:val="13"/>
        </w:numPr>
        <w:spacing w:after="0"/>
      </w:pPr>
      <w:r w:rsidRPr="00F84C94">
        <w:t>Esitysgrafiikka</w:t>
      </w:r>
    </w:p>
    <w:p w:rsidR="008C1A11" w:rsidRPr="00F84C94" w:rsidRDefault="008C1A11" w:rsidP="00B32451">
      <w:pPr>
        <w:pStyle w:val="Luettelokappale"/>
        <w:numPr>
          <w:ilvl w:val="0"/>
          <w:numId w:val="13"/>
        </w:numPr>
        <w:spacing w:after="0"/>
      </w:pPr>
      <w:r w:rsidRPr="00F84C94">
        <w:t>Nettisivujen tekeminen</w:t>
      </w:r>
    </w:p>
    <w:p w:rsidR="008C1A11" w:rsidRDefault="008C1A11" w:rsidP="00B32451">
      <w:pPr>
        <w:spacing w:after="0"/>
        <w:rPr>
          <w:rFonts w:cs="Arial"/>
          <w:color w:val="000000"/>
          <w:lang w:eastAsia="fi-FI"/>
        </w:rPr>
      </w:pPr>
      <w:r w:rsidRPr="002F3830">
        <w:rPr>
          <w:rFonts w:cs="Arial"/>
          <w:b/>
          <w:bCs/>
          <w:color w:val="000000"/>
          <w:lang w:eastAsia="fi-FI"/>
        </w:rPr>
        <w:t>Arviointi</w:t>
      </w:r>
      <w:r w:rsidRPr="002F3830">
        <w:rPr>
          <w:rFonts w:cs="Arial"/>
          <w:bCs/>
          <w:color w:val="000000"/>
          <w:lang w:eastAsia="fi-FI"/>
        </w:rPr>
        <w:t>:</w:t>
      </w:r>
      <w:r w:rsidRPr="002F3830">
        <w:rPr>
          <w:rFonts w:cs="Arial"/>
          <w:color w:val="000000"/>
          <w:lang w:eastAsia="fi-FI"/>
        </w:rPr>
        <w:t xml:space="preserve"> Numeroarviointi. Jokaisesta aihealueesta annetaan tehtyihin harjoitustöihin perustuva numero, joka yhdessä tuntityöskentelyn kanssa muodostaa kurssin arvosanan. Lisäksi kurssilla käytetään</w:t>
      </w:r>
      <w:r>
        <w:rPr>
          <w:rFonts w:cs="Arial"/>
          <w:color w:val="000000"/>
          <w:lang w:eastAsia="fi-FI"/>
        </w:rPr>
        <w:t xml:space="preserve"> </w:t>
      </w:r>
      <w:r w:rsidRPr="002F3830">
        <w:rPr>
          <w:rFonts w:cs="Arial"/>
          <w:color w:val="000000"/>
          <w:lang w:eastAsia="fi-FI"/>
        </w:rPr>
        <w:t>vertaisarviointia ja itsearviointia sekä käydään mahdollisesti arv</w:t>
      </w:r>
      <w:r w:rsidR="0004265B">
        <w:rPr>
          <w:rFonts w:cs="Arial"/>
          <w:color w:val="000000"/>
          <w:lang w:eastAsia="fi-FI"/>
        </w:rPr>
        <w:t>i</w:t>
      </w:r>
      <w:r w:rsidRPr="002F3830">
        <w:rPr>
          <w:rFonts w:cs="Arial"/>
          <w:color w:val="000000"/>
          <w:lang w:eastAsia="fi-FI"/>
        </w:rPr>
        <w:t>ointikeskustelu opettajan kanssa.</w:t>
      </w:r>
    </w:p>
    <w:p w:rsidR="008C1A11" w:rsidRDefault="008C1A11" w:rsidP="00F727ED">
      <w:pPr>
        <w:pStyle w:val="NormaaliWWW"/>
        <w:shd w:val="clear" w:color="auto" w:fill="FFFFFF"/>
        <w:rPr>
          <w:rFonts w:ascii="Calibri" w:hAnsi="Calibri"/>
          <w:sz w:val="22"/>
          <w:szCs w:val="22"/>
        </w:rPr>
      </w:pPr>
    </w:p>
    <w:p w:rsidR="008C1A11" w:rsidRDefault="008C1A11" w:rsidP="00F727ED">
      <w:pPr>
        <w:pStyle w:val="NormaaliWWW"/>
        <w:shd w:val="clear" w:color="auto" w:fill="FFFFFF"/>
        <w:rPr>
          <w:rFonts w:ascii="Calibri" w:hAnsi="Calibri"/>
          <w:b/>
          <w:sz w:val="22"/>
          <w:szCs w:val="22"/>
        </w:rPr>
      </w:pPr>
      <w:r>
        <w:rPr>
          <w:rFonts w:ascii="Calibri" w:hAnsi="Calibri"/>
          <w:b/>
          <w:sz w:val="22"/>
          <w:szCs w:val="22"/>
        </w:rPr>
        <w:t>TEKNINEN TYÖ</w:t>
      </w:r>
    </w:p>
    <w:p w:rsidR="008C1A11" w:rsidRDefault="008C1A11" w:rsidP="00F727ED">
      <w:pPr>
        <w:pStyle w:val="NormaaliWWW"/>
        <w:shd w:val="clear" w:color="auto" w:fill="FFFFFF"/>
        <w:rPr>
          <w:rFonts w:ascii="Calibri" w:hAnsi="Calibri"/>
          <w:sz w:val="22"/>
          <w:szCs w:val="22"/>
        </w:rPr>
      </w:pPr>
      <w:r>
        <w:rPr>
          <w:rFonts w:ascii="Calibri" w:hAnsi="Calibri"/>
          <w:b/>
          <w:sz w:val="22"/>
          <w:szCs w:val="22"/>
        </w:rPr>
        <w:t xml:space="preserve">Tavoitteet: </w:t>
      </w:r>
      <w:r>
        <w:rPr>
          <w:rFonts w:ascii="Calibri" w:hAnsi="Calibri"/>
          <w:sz w:val="22"/>
          <w:szCs w:val="22"/>
        </w:rPr>
        <w:t>Tavoitteena kehittää kädentaitoja teknisen työn eri osa-alueilla. Erilaisia m</w:t>
      </w:r>
      <w:r w:rsidR="0004265B">
        <w:rPr>
          <w:rFonts w:ascii="Calibri" w:hAnsi="Calibri"/>
          <w:sz w:val="22"/>
          <w:szCs w:val="22"/>
        </w:rPr>
        <w:t>a</w:t>
      </w:r>
      <w:r>
        <w:rPr>
          <w:rFonts w:ascii="Calibri" w:hAnsi="Calibri"/>
          <w:sz w:val="22"/>
          <w:szCs w:val="22"/>
        </w:rPr>
        <w:t>teriaaleja käyttäen (esim. puu, metalli, muovit jne.) pyritään suunnitelmalliseen tekemiseen hyödyntäen sekä nykyteknologiaa että perinteistä käsityötä.</w:t>
      </w:r>
    </w:p>
    <w:p w:rsidR="008C1A11" w:rsidRDefault="008C1A11" w:rsidP="00F727ED">
      <w:pPr>
        <w:pStyle w:val="NormaaliWWW"/>
        <w:shd w:val="clear" w:color="auto" w:fill="FFFFFF"/>
        <w:rPr>
          <w:rFonts w:ascii="Calibri" w:hAnsi="Calibri"/>
          <w:sz w:val="22"/>
          <w:szCs w:val="22"/>
        </w:rPr>
      </w:pPr>
      <w:r>
        <w:rPr>
          <w:rFonts w:ascii="Calibri" w:hAnsi="Calibri"/>
          <w:b/>
          <w:sz w:val="22"/>
          <w:szCs w:val="22"/>
        </w:rPr>
        <w:t xml:space="preserve">Sisältö: </w:t>
      </w:r>
      <w:r>
        <w:rPr>
          <w:rFonts w:ascii="Calibri" w:hAnsi="Calibri"/>
          <w:sz w:val="22"/>
          <w:szCs w:val="22"/>
        </w:rPr>
        <w:t xml:space="preserve">Oppilaat saavat itse valita ja suunnitella valmistamansa työt. Työideoita ja valmiita työpiirustuksiakin voidaan käyttää, mutta jokaisessa työssä pyritään soveltamaan myös omia ideoita ja suunnittelua. Työtapoina pääsääntöisesti yksilötyöskentely, mutta isompia töitä voidaan tehdä myös pareittain tai ryhmässä. </w:t>
      </w:r>
    </w:p>
    <w:p w:rsidR="008C1A11" w:rsidRDefault="008C1A11" w:rsidP="00F727ED">
      <w:pPr>
        <w:pStyle w:val="NormaaliWWW"/>
        <w:shd w:val="clear" w:color="auto" w:fill="FFFFFF"/>
        <w:rPr>
          <w:rFonts w:ascii="Calibri" w:hAnsi="Calibri"/>
          <w:sz w:val="22"/>
          <w:szCs w:val="22"/>
        </w:rPr>
      </w:pPr>
      <w:r w:rsidRPr="00B32451">
        <w:rPr>
          <w:rFonts w:ascii="Calibri" w:hAnsi="Calibri"/>
          <w:b/>
          <w:sz w:val="22"/>
          <w:szCs w:val="22"/>
        </w:rPr>
        <w:t xml:space="preserve">Arviointi: </w:t>
      </w:r>
      <w:r>
        <w:rPr>
          <w:rFonts w:ascii="Calibri" w:hAnsi="Calibri"/>
          <w:sz w:val="22"/>
          <w:szCs w:val="22"/>
        </w:rPr>
        <w:t xml:space="preserve">numeroarviointi, tuntityöskentely ja valmistuneet työt. </w:t>
      </w:r>
    </w:p>
    <w:p w:rsidR="0023114F" w:rsidRDefault="008C1A11" w:rsidP="0023114F">
      <w:pPr>
        <w:pStyle w:val="NormaaliWWW"/>
        <w:shd w:val="clear" w:color="auto" w:fill="FFFFFF"/>
        <w:rPr>
          <w:rFonts w:ascii="Calibri" w:hAnsi="Calibri"/>
          <w:sz w:val="22"/>
          <w:szCs w:val="22"/>
        </w:rPr>
      </w:pPr>
      <w:r>
        <w:rPr>
          <w:rFonts w:ascii="Calibri" w:hAnsi="Calibri"/>
          <w:sz w:val="22"/>
          <w:szCs w:val="22"/>
        </w:rPr>
        <w:tab/>
        <w:t xml:space="preserve">      </w:t>
      </w:r>
    </w:p>
    <w:p w:rsidR="008C1A11" w:rsidRPr="0023114F" w:rsidRDefault="00A05FE2" w:rsidP="0023114F">
      <w:pPr>
        <w:pStyle w:val="NormaaliWWW"/>
        <w:shd w:val="clear" w:color="auto" w:fill="FFFFFF"/>
        <w:rPr>
          <w:rFonts w:ascii="Calibri" w:hAnsi="Calibri"/>
          <w:sz w:val="22"/>
          <w:szCs w:val="22"/>
        </w:rPr>
      </w:pPr>
      <w:r>
        <w:rPr>
          <w:rFonts w:cs="Segoe UI"/>
          <w:b/>
          <w:color w:val="000000"/>
        </w:rPr>
        <w:lastRenderedPageBreak/>
        <w:t>LYHYTKURSSIT (l</w:t>
      </w:r>
      <w:r w:rsidR="008C1A11">
        <w:rPr>
          <w:rFonts w:cs="Segoe UI"/>
          <w:b/>
          <w:color w:val="000000"/>
        </w:rPr>
        <w:t>-valinnaiset)</w:t>
      </w:r>
    </w:p>
    <w:p w:rsidR="008C1A11" w:rsidRDefault="008C1A11" w:rsidP="001D1769">
      <w:pPr>
        <w:spacing w:after="0" w:line="240" w:lineRule="auto"/>
        <w:ind w:left="360"/>
        <w:rPr>
          <w:rFonts w:cs="Segoe UI"/>
          <w:b/>
          <w:color w:val="000000"/>
          <w:lang w:eastAsia="fi-FI"/>
        </w:rPr>
      </w:pPr>
    </w:p>
    <w:p w:rsidR="008C1A11" w:rsidRPr="000C4931" w:rsidRDefault="00274E43" w:rsidP="001D1769">
      <w:pPr>
        <w:spacing w:after="0" w:line="240" w:lineRule="auto"/>
        <w:rPr>
          <w:rFonts w:cs="Segoe UI"/>
          <w:b/>
          <w:color w:val="000000"/>
          <w:u w:val="single"/>
          <w:lang w:eastAsia="fi-FI"/>
        </w:rPr>
      </w:pPr>
      <w:r>
        <w:rPr>
          <w:rFonts w:cs="Segoe UI"/>
          <w:b/>
          <w:color w:val="000000"/>
          <w:u w:val="single"/>
          <w:lang w:eastAsia="fi-FI"/>
        </w:rPr>
        <w:t>Valitse lyhytkurssit</w:t>
      </w:r>
      <w:r w:rsidR="008C1A11" w:rsidRPr="000C4931">
        <w:rPr>
          <w:rFonts w:cs="Segoe UI"/>
          <w:b/>
          <w:color w:val="000000"/>
          <w:u w:val="single"/>
          <w:lang w:eastAsia="fi-FI"/>
        </w:rPr>
        <w:t>, jos valitsit vain yhde</w:t>
      </w:r>
      <w:r w:rsidR="008C1A11">
        <w:rPr>
          <w:rFonts w:cs="Segoe UI"/>
          <w:b/>
          <w:color w:val="000000"/>
          <w:u w:val="single"/>
          <w:lang w:eastAsia="fi-FI"/>
        </w:rPr>
        <w:t>n kahden tunnin valinnaisaineen</w:t>
      </w:r>
      <w:r>
        <w:rPr>
          <w:rFonts w:cs="Segoe UI"/>
          <w:b/>
          <w:color w:val="000000"/>
          <w:u w:val="single"/>
          <w:lang w:eastAsia="fi-FI"/>
        </w:rPr>
        <w:t xml:space="preserve"> (V-valinnaiset)</w:t>
      </w:r>
    </w:p>
    <w:p w:rsidR="008C1A11" w:rsidRDefault="008C1A11" w:rsidP="001D1769">
      <w:pPr>
        <w:pStyle w:val="NormaaliWWW"/>
        <w:spacing w:before="0" w:beforeAutospacing="0" w:after="0" w:afterAutospacing="0"/>
        <w:rPr>
          <w:rFonts w:ascii="Calibri" w:hAnsi="Calibri"/>
          <w:sz w:val="22"/>
          <w:szCs w:val="22"/>
        </w:rPr>
      </w:pPr>
    </w:p>
    <w:p w:rsidR="00F36C27" w:rsidRDefault="00F36C27" w:rsidP="001D1769">
      <w:pPr>
        <w:pStyle w:val="NormaaliWWW"/>
        <w:spacing w:before="0" w:beforeAutospacing="0" w:after="0" w:afterAutospacing="0"/>
        <w:rPr>
          <w:rFonts w:ascii="Calibri" w:hAnsi="Calibri"/>
          <w:b/>
          <w:sz w:val="22"/>
          <w:szCs w:val="22"/>
        </w:rPr>
      </w:pPr>
      <w:r>
        <w:rPr>
          <w:rFonts w:ascii="Calibri" w:hAnsi="Calibri"/>
          <w:b/>
          <w:sz w:val="22"/>
          <w:szCs w:val="22"/>
        </w:rPr>
        <w:t>KENTTÄTUTKIMUSKURSSI (syyslukukausi)</w:t>
      </w:r>
    </w:p>
    <w:p w:rsidR="00F36C27" w:rsidRPr="00274E43" w:rsidRDefault="00F36C27" w:rsidP="001D1769">
      <w:pPr>
        <w:pStyle w:val="NormaaliWWW"/>
        <w:spacing w:before="0" w:beforeAutospacing="0" w:after="0" w:afterAutospacing="0"/>
        <w:rPr>
          <w:rFonts w:ascii="Calibri" w:hAnsi="Calibri"/>
          <w:b/>
          <w:sz w:val="22"/>
          <w:szCs w:val="22"/>
        </w:rPr>
      </w:pPr>
      <w:r>
        <w:rPr>
          <w:rFonts w:ascii="Calibri" w:hAnsi="Calibri"/>
          <w:b/>
          <w:sz w:val="22"/>
          <w:szCs w:val="22"/>
        </w:rPr>
        <w:t>Tavoitteet ja sisältö:</w:t>
      </w:r>
      <w:r w:rsidR="00274E43">
        <w:rPr>
          <w:rFonts w:ascii="Calibri" w:hAnsi="Calibri"/>
          <w:b/>
          <w:sz w:val="22"/>
          <w:szCs w:val="22"/>
        </w:rPr>
        <w:t xml:space="preserve"> </w:t>
      </w:r>
      <w:r w:rsidR="00274E43" w:rsidRPr="00274E43">
        <w:rPr>
          <w:rFonts w:asciiTheme="minorHAnsi" w:hAnsiTheme="minorHAnsi" w:cstheme="minorHAnsi"/>
          <w:color w:val="333333"/>
          <w:sz w:val="22"/>
          <w:szCs w:val="22"/>
          <w:shd w:val="clear" w:color="auto" w:fill="FFFFFF"/>
        </w:rPr>
        <w:t>Tehtäisiinkö kerrankin jotakin kunnolla? Valitaan Eväjärven rannalta pala maata ja retkeillään sinne tutkimaan paikkoja, ottamaan valokuvia, hakemaan näytteitä. Mitä siellä on ennen tapahtunut? Mitä voimme päätellä luonnon tilasta alueella? Voisiko osan näytteistä syödä? Mitä kaikkea voikaan saada selville pienestä maapalasesta, jos käytetään maantiedon, historian, biologian, kielitieteiden, fysiikan tai kemian menetelmiä! Kurssi toteutetaan kahden opettajan yhteisprojektina.</w:t>
      </w:r>
    </w:p>
    <w:p w:rsidR="00F36C27" w:rsidRPr="00F36C27" w:rsidRDefault="00F36C27" w:rsidP="001D1769">
      <w:pPr>
        <w:pStyle w:val="NormaaliWWW"/>
        <w:spacing w:before="0" w:beforeAutospacing="0" w:after="0" w:afterAutospacing="0"/>
        <w:rPr>
          <w:rFonts w:ascii="Calibri" w:hAnsi="Calibri"/>
          <w:b/>
          <w:sz w:val="22"/>
          <w:szCs w:val="22"/>
        </w:rPr>
      </w:pPr>
    </w:p>
    <w:p w:rsidR="00F36C27" w:rsidRPr="00B20F40" w:rsidRDefault="00F36C27" w:rsidP="00F36C27">
      <w:pPr>
        <w:pStyle w:val="Leipteksti"/>
        <w:rPr>
          <w:rFonts w:ascii="Calibri" w:hAnsi="Calibri" w:cs="Open Sans"/>
          <w:sz w:val="22"/>
          <w:szCs w:val="22"/>
        </w:rPr>
      </w:pPr>
      <w:r w:rsidRPr="000C4931">
        <w:rPr>
          <w:rFonts w:ascii="Calibri" w:hAnsi="Calibri"/>
          <w:b/>
          <w:sz w:val="22"/>
          <w:szCs w:val="22"/>
        </w:rPr>
        <w:t>Arviointi:</w:t>
      </w:r>
      <w:r w:rsidRPr="000C4931">
        <w:rPr>
          <w:rFonts w:ascii="Calibri" w:hAnsi="Calibri"/>
          <w:sz w:val="22"/>
          <w:szCs w:val="22"/>
        </w:rPr>
        <w:t xml:space="preserve"> hyväksytty/hylätty ja itsearviointi. Hyväksytyn arvosanan</w:t>
      </w:r>
      <w:r>
        <w:rPr>
          <w:rFonts w:ascii="Calibri" w:hAnsi="Calibri"/>
          <w:sz w:val="22"/>
          <w:szCs w:val="22"/>
        </w:rPr>
        <w:t xml:space="preserve"> edellytys on tuntitehtävien.</w:t>
      </w:r>
    </w:p>
    <w:p w:rsidR="00F36C27" w:rsidRDefault="00F36C27" w:rsidP="001D1769">
      <w:pPr>
        <w:pStyle w:val="NormaaliWWW"/>
        <w:spacing w:before="0" w:beforeAutospacing="0" w:after="0" w:afterAutospacing="0"/>
        <w:rPr>
          <w:rFonts w:ascii="Calibri" w:hAnsi="Calibri"/>
          <w:sz w:val="22"/>
          <w:szCs w:val="22"/>
        </w:rPr>
      </w:pPr>
    </w:p>
    <w:p w:rsidR="008C1A11" w:rsidRPr="000A4D05" w:rsidRDefault="008C1A11" w:rsidP="001D1769">
      <w:pPr>
        <w:spacing w:after="0"/>
        <w:rPr>
          <w:b/>
        </w:rPr>
      </w:pPr>
      <w:r w:rsidRPr="000A4D05">
        <w:rPr>
          <w:b/>
        </w:rPr>
        <w:t>TUKIOPPILASKURSSI</w:t>
      </w:r>
      <w:r w:rsidR="00F36C27">
        <w:rPr>
          <w:b/>
        </w:rPr>
        <w:t xml:space="preserve"> (kevät</w:t>
      </w:r>
      <w:r w:rsidR="00B20F40">
        <w:rPr>
          <w:b/>
        </w:rPr>
        <w:t>lukukausi)</w:t>
      </w:r>
    </w:p>
    <w:p w:rsidR="008C1A11" w:rsidRPr="000C4931" w:rsidRDefault="00B20F40" w:rsidP="001D1769">
      <w:pPr>
        <w:spacing w:after="0"/>
      </w:pPr>
      <w:r>
        <w:rPr>
          <w:noProof/>
          <w:lang w:eastAsia="fi-FI"/>
        </w:rPr>
        <w:drawing>
          <wp:anchor distT="0" distB="0" distL="114300" distR="114300" simplePos="0" relativeHeight="251661312" behindDoc="1" locked="0" layoutInCell="1" allowOverlap="1">
            <wp:simplePos x="0" y="0"/>
            <wp:positionH relativeFrom="column">
              <wp:posOffset>59055</wp:posOffset>
            </wp:positionH>
            <wp:positionV relativeFrom="paragraph">
              <wp:posOffset>217805</wp:posOffset>
            </wp:positionV>
            <wp:extent cx="694055" cy="1022985"/>
            <wp:effectExtent l="0" t="0" r="0" b="0"/>
            <wp:wrapTight wrapText="bothSides">
              <wp:wrapPolygon edited="0">
                <wp:start x="0" y="0"/>
                <wp:lineTo x="0" y="21318"/>
                <wp:lineTo x="20750" y="21318"/>
                <wp:lineTo x="20750" y="0"/>
                <wp:lineTo x="0" y="0"/>
              </wp:wrapPolygon>
            </wp:wrapTight>
            <wp:docPr id="9" name="Kuva 6" descr="MPj043943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6" descr="MPj04394330000[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4055" cy="1022985"/>
                    </a:xfrm>
                    <a:prstGeom prst="rect">
                      <a:avLst/>
                    </a:prstGeom>
                    <a:noFill/>
                  </pic:spPr>
                </pic:pic>
              </a:graphicData>
            </a:graphic>
            <wp14:sizeRelH relativeFrom="page">
              <wp14:pctWidth>0</wp14:pctWidth>
            </wp14:sizeRelH>
            <wp14:sizeRelV relativeFrom="page">
              <wp14:pctHeight>0</wp14:pctHeight>
            </wp14:sizeRelV>
          </wp:anchor>
        </w:drawing>
      </w:r>
      <w:r w:rsidR="008C1A11" w:rsidRPr="000C4931">
        <w:rPr>
          <w:b/>
        </w:rPr>
        <w:t>Tavoitteet ja sisältö:</w:t>
      </w:r>
      <w:r w:rsidR="008C1A11" w:rsidRPr="000C4931">
        <w:t xml:space="preserve"> Kurssilla tutustutaan tukioppilastoimintaan MLL:n materiaalien pohjalta. Harjoittelemme käytännössä tukioppilastoimintaa tutustumalla erilaisiin auttajatahoihin ja käymme leikittämässä esim. alakoulujen oppilaita. </w:t>
      </w:r>
    </w:p>
    <w:p w:rsidR="008C1A11" w:rsidRPr="000C4931" w:rsidRDefault="008C1A11" w:rsidP="001D1769">
      <w:pPr>
        <w:spacing w:after="0"/>
      </w:pPr>
      <w:r w:rsidRPr="000C4931">
        <w:t>Järjestämme koululla erilaisia tapahtumia kuten halloween, joulutapahtuma, ystävänpäivä ja pääsiäistempaus. Parannamme itsetuntemusta ja harjoittelemme ryhmässä ty</w:t>
      </w:r>
      <w:r w:rsidR="004E7E6C">
        <w:t>öskentelyä ja esiintymistä. Tuk</w:t>
      </w:r>
      <w:r w:rsidRPr="000C4931">
        <w:t xml:space="preserve">ioppilaat saavat myös itse suunnitella tapahtumia ja voivat vaikuttaa </w:t>
      </w:r>
      <w:r w:rsidR="006D24F9">
        <w:t xml:space="preserve">mahdollisten </w:t>
      </w:r>
      <w:r w:rsidRPr="000C4931">
        <w:t>vierailukohteiden valintaan.</w:t>
      </w:r>
    </w:p>
    <w:p w:rsidR="008C1A11" w:rsidRPr="000C4931" w:rsidRDefault="008C1A11" w:rsidP="001D1769">
      <w:pPr>
        <w:spacing w:after="0"/>
      </w:pPr>
      <w:r w:rsidRPr="000C4931">
        <w:t>Kurssin suorittanut oppilas saa valmiudet toimia seiskojen kummioppilaana 9. luokalla.</w:t>
      </w:r>
    </w:p>
    <w:p w:rsidR="008C1A11" w:rsidRPr="000C4931" w:rsidRDefault="008C1A11" w:rsidP="001D1769">
      <w:pPr>
        <w:spacing w:after="0"/>
      </w:pPr>
      <w:r w:rsidRPr="000C4931">
        <w:rPr>
          <w:b/>
        </w:rPr>
        <w:t>Työtavat:</w:t>
      </w:r>
      <w:r w:rsidRPr="000C4931">
        <w:t xml:space="preserve"> yksilö-, pari- ja ryhmätöitä; keskustelua; leikkejä ja leikkien ohjaamisen harjoittelua, vierailuja koulun ulkopuolisiin kohteisiin</w:t>
      </w:r>
    </w:p>
    <w:p w:rsidR="008C1A11" w:rsidRDefault="008C1A11" w:rsidP="001D1769">
      <w:pPr>
        <w:spacing w:after="0"/>
      </w:pPr>
      <w:r w:rsidRPr="000C4931">
        <w:rPr>
          <w:b/>
        </w:rPr>
        <w:t>Arviointi:</w:t>
      </w:r>
      <w:r w:rsidRPr="000C4931">
        <w:t xml:space="preserve"> hyväksytty/hylätty</w:t>
      </w:r>
    </w:p>
    <w:p w:rsidR="008C1A11" w:rsidRDefault="008C1A11" w:rsidP="001D1769">
      <w:pPr>
        <w:spacing w:after="0"/>
      </w:pPr>
    </w:p>
    <w:p w:rsidR="008C1A11" w:rsidRDefault="008C1A11" w:rsidP="001D1769">
      <w:pPr>
        <w:spacing w:after="0"/>
      </w:pPr>
    </w:p>
    <w:p w:rsidR="008C1A11" w:rsidRDefault="008C1A11" w:rsidP="001D1769">
      <w:pPr>
        <w:pStyle w:val="NormaaliWWW"/>
        <w:spacing w:before="0" w:beforeAutospacing="0" w:after="0" w:afterAutospacing="0"/>
        <w:rPr>
          <w:rFonts w:ascii="Calibri" w:hAnsi="Calibri"/>
          <w:sz w:val="22"/>
          <w:szCs w:val="22"/>
        </w:rPr>
      </w:pPr>
    </w:p>
    <w:p w:rsidR="008C1A11" w:rsidRDefault="008C1A11" w:rsidP="001D1769">
      <w:pPr>
        <w:pStyle w:val="NormaaliWWW"/>
        <w:spacing w:before="0" w:beforeAutospacing="0" w:after="0" w:afterAutospacing="0"/>
        <w:rPr>
          <w:rFonts w:ascii="Calibri" w:hAnsi="Calibri"/>
          <w:sz w:val="22"/>
          <w:szCs w:val="22"/>
        </w:rPr>
      </w:pPr>
    </w:p>
    <w:p w:rsidR="008C1A11" w:rsidRPr="001D1769" w:rsidRDefault="008C1A11" w:rsidP="001D1769">
      <w:pPr>
        <w:pStyle w:val="NormaaliWWW"/>
        <w:spacing w:before="0" w:beforeAutospacing="0" w:after="0" w:afterAutospacing="0"/>
        <w:rPr>
          <w:rFonts w:ascii="Calibri" w:hAnsi="Calibri"/>
          <w:b/>
          <w:sz w:val="22"/>
          <w:szCs w:val="22"/>
        </w:rPr>
      </w:pPr>
    </w:p>
    <w:p w:rsidR="008C1A11" w:rsidRDefault="008C1A11" w:rsidP="001D1769">
      <w:pPr>
        <w:pStyle w:val="NormaaliWWW"/>
        <w:spacing w:before="0" w:beforeAutospacing="0" w:after="0" w:afterAutospacing="0"/>
        <w:rPr>
          <w:rFonts w:ascii="Calibri" w:hAnsi="Calibri"/>
          <w:sz w:val="22"/>
          <w:szCs w:val="22"/>
        </w:rPr>
      </w:pPr>
    </w:p>
    <w:p w:rsidR="008C1A11" w:rsidRDefault="008C1A11" w:rsidP="001D1769">
      <w:pPr>
        <w:spacing w:after="0" w:line="240" w:lineRule="auto"/>
        <w:ind w:left="360"/>
        <w:rPr>
          <w:rFonts w:cs="Segoe UI"/>
          <w:b/>
          <w:color w:val="000000"/>
          <w:lang w:eastAsia="fi-FI"/>
        </w:rPr>
      </w:pPr>
    </w:p>
    <w:p w:rsidR="008C1A11" w:rsidRDefault="008C1A11" w:rsidP="0082056F">
      <w:pPr>
        <w:spacing w:line="240" w:lineRule="auto"/>
        <w:ind w:right="459"/>
      </w:pPr>
    </w:p>
    <w:p w:rsidR="008C1A11" w:rsidRPr="0082056F" w:rsidRDefault="008C1A11" w:rsidP="0082056F">
      <w:pPr>
        <w:spacing w:line="240" w:lineRule="auto"/>
        <w:ind w:right="459"/>
      </w:pPr>
    </w:p>
    <w:sectPr w:rsidR="008C1A11" w:rsidRPr="0082056F" w:rsidSect="00A85BB3">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E43" w:rsidRDefault="00274E43" w:rsidP="00274E43">
      <w:pPr>
        <w:spacing w:after="0" w:line="240" w:lineRule="auto"/>
      </w:pPr>
      <w:r>
        <w:separator/>
      </w:r>
    </w:p>
  </w:endnote>
  <w:endnote w:type="continuationSeparator" w:id="0">
    <w:p w:rsidR="00274E43" w:rsidRDefault="00274E43" w:rsidP="00274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veni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Open Sans">
    <w:altName w:val="Arial"/>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E43" w:rsidRDefault="00274E43" w:rsidP="00274E43">
      <w:pPr>
        <w:spacing w:after="0" w:line="240" w:lineRule="auto"/>
      </w:pPr>
      <w:r>
        <w:separator/>
      </w:r>
    </w:p>
  </w:footnote>
  <w:footnote w:type="continuationSeparator" w:id="0">
    <w:p w:rsidR="00274E43" w:rsidRDefault="00274E43" w:rsidP="00274E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04236"/>
    <w:multiLevelType w:val="hybridMultilevel"/>
    <w:tmpl w:val="BAFCE188"/>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99119A"/>
    <w:multiLevelType w:val="hybridMultilevel"/>
    <w:tmpl w:val="CB60BC9A"/>
    <w:lvl w:ilvl="0" w:tplc="040B0001">
      <w:start w:val="1"/>
      <w:numFmt w:val="bullet"/>
      <w:lvlText w:val=""/>
      <w:lvlJc w:val="left"/>
      <w:pPr>
        <w:tabs>
          <w:tab w:val="num" w:pos="2022"/>
        </w:tabs>
        <w:ind w:left="2022" w:hanging="360"/>
      </w:pPr>
      <w:rPr>
        <w:rFonts w:ascii="Symbol" w:hAnsi="Symbol" w:hint="default"/>
      </w:rPr>
    </w:lvl>
    <w:lvl w:ilvl="1" w:tplc="040B0003" w:tentative="1">
      <w:start w:val="1"/>
      <w:numFmt w:val="bullet"/>
      <w:lvlText w:val="o"/>
      <w:lvlJc w:val="left"/>
      <w:pPr>
        <w:tabs>
          <w:tab w:val="num" w:pos="2742"/>
        </w:tabs>
        <w:ind w:left="2742" w:hanging="360"/>
      </w:pPr>
      <w:rPr>
        <w:rFonts w:ascii="Courier New" w:hAnsi="Courier New" w:hint="default"/>
      </w:rPr>
    </w:lvl>
    <w:lvl w:ilvl="2" w:tplc="040B0005" w:tentative="1">
      <w:start w:val="1"/>
      <w:numFmt w:val="bullet"/>
      <w:lvlText w:val=""/>
      <w:lvlJc w:val="left"/>
      <w:pPr>
        <w:tabs>
          <w:tab w:val="num" w:pos="3462"/>
        </w:tabs>
        <w:ind w:left="3462" w:hanging="360"/>
      </w:pPr>
      <w:rPr>
        <w:rFonts w:ascii="Wingdings" w:hAnsi="Wingdings" w:hint="default"/>
      </w:rPr>
    </w:lvl>
    <w:lvl w:ilvl="3" w:tplc="040B0001" w:tentative="1">
      <w:start w:val="1"/>
      <w:numFmt w:val="bullet"/>
      <w:lvlText w:val=""/>
      <w:lvlJc w:val="left"/>
      <w:pPr>
        <w:tabs>
          <w:tab w:val="num" w:pos="4182"/>
        </w:tabs>
        <w:ind w:left="4182" w:hanging="360"/>
      </w:pPr>
      <w:rPr>
        <w:rFonts w:ascii="Symbol" w:hAnsi="Symbol" w:hint="default"/>
      </w:rPr>
    </w:lvl>
    <w:lvl w:ilvl="4" w:tplc="040B0003" w:tentative="1">
      <w:start w:val="1"/>
      <w:numFmt w:val="bullet"/>
      <w:lvlText w:val="o"/>
      <w:lvlJc w:val="left"/>
      <w:pPr>
        <w:tabs>
          <w:tab w:val="num" w:pos="4902"/>
        </w:tabs>
        <w:ind w:left="4902" w:hanging="360"/>
      </w:pPr>
      <w:rPr>
        <w:rFonts w:ascii="Courier New" w:hAnsi="Courier New" w:hint="default"/>
      </w:rPr>
    </w:lvl>
    <w:lvl w:ilvl="5" w:tplc="040B0005" w:tentative="1">
      <w:start w:val="1"/>
      <w:numFmt w:val="bullet"/>
      <w:lvlText w:val=""/>
      <w:lvlJc w:val="left"/>
      <w:pPr>
        <w:tabs>
          <w:tab w:val="num" w:pos="5622"/>
        </w:tabs>
        <w:ind w:left="5622" w:hanging="360"/>
      </w:pPr>
      <w:rPr>
        <w:rFonts w:ascii="Wingdings" w:hAnsi="Wingdings" w:hint="default"/>
      </w:rPr>
    </w:lvl>
    <w:lvl w:ilvl="6" w:tplc="040B0001" w:tentative="1">
      <w:start w:val="1"/>
      <w:numFmt w:val="bullet"/>
      <w:lvlText w:val=""/>
      <w:lvlJc w:val="left"/>
      <w:pPr>
        <w:tabs>
          <w:tab w:val="num" w:pos="6342"/>
        </w:tabs>
        <w:ind w:left="6342" w:hanging="360"/>
      </w:pPr>
      <w:rPr>
        <w:rFonts w:ascii="Symbol" w:hAnsi="Symbol" w:hint="default"/>
      </w:rPr>
    </w:lvl>
    <w:lvl w:ilvl="7" w:tplc="040B0003" w:tentative="1">
      <w:start w:val="1"/>
      <w:numFmt w:val="bullet"/>
      <w:lvlText w:val="o"/>
      <w:lvlJc w:val="left"/>
      <w:pPr>
        <w:tabs>
          <w:tab w:val="num" w:pos="7062"/>
        </w:tabs>
        <w:ind w:left="7062" w:hanging="360"/>
      </w:pPr>
      <w:rPr>
        <w:rFonts w:ascii="Courier New" w:hAnsi="Courier New" w:hint="default"/>
      </w:rPr>
    </w:lvl>
    <w:lvl w:ilvl="8" w:tplc="040B0005" w:tentative="1">
      <w:start w:val="1"/>
      <w:numFmt w:val="bullet"/>
      <w:lvlText w:val=""/>
      <w:lvlJc w:val="left"/>
      <w:pPr>
        <w:tabs>
          <w:tab w:val="num" w:pos="7782"/>
        </w:tabs>
        <w:ind w:left="7782" w:hanging="360"/>
      </w:pPr>
      <w:rPr>
        <w:rFonts w:ascii="Wingdings" w:hAnsi="Wingdings" w:hint="default"/>
      </w:rPr>
    </w:lvl>
  </w:abstractNum>
  <w:abstractNum w:abstractNumId="2" w15:restartNumberingAfterBreak="0">
    <w:nsid w:val="23010353"/>
    <w:multiLevelType w:val="hybridMultilevel"/>
    <w:tmpl w:val="5074090C"/>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A43804"/>
    <w:multiLevelType w:val="hybridMultilevel"/>
    <w:tmpl w:val="86166104"/>
    <w:lvl w:ilvl="0" w:tplc="040B000F">
      <w:start w:val="1"/>
      <w:numFmt w:val="decimal"/>
      <w:lvlText w:val="%1."/>
      <w:lvlJc w:val="left"/>
      <w:pPr>
        <w:tabs>
          <w:tab w:val="num" w:pos="720"/>
        </w:tabs>
        <w:ind w:left="720" w:hanging="360"/>
      </w:pPr>
      <w:rPr>
        <w:rFonts w:cs="Times New Roman"/>
      </w:rPr>
    </w:lvl>
    <w:lvl w:ilvl="1" w:tplc="040B0019" w:tentative="1">
      <w:start w:val="1"/>
      <w:numFmt w:val="lowerLetter"/>
      <w:lvlText w:val="%2."/>
      <w:lvlJc w:val="left"/>
      <w:pPr>
        <w:tabs>
          <w:tab w:val="num" w:pos="1440"/>
        </w:tabs>
        <w:ind w:left="1440" w:hanging="360"/>
      </w:pPr>
      <w:rPr>
        <w:rFonts w:cs="Times New Roman"/>
      </w:rPr>
    </w:lvl>
    <w:lvl w:ilvl="2" w:tplc="040B001B" w:tentative="1">
      <w:start w:val="1"/>
      <w:numFmt w:val="lowerRoman"/>
      <w:lvlText w:val="%3."/>
      <w:lvlJc w:val="right"/>
      <w:pPr>
        <w:tabs>
          <w:tab w:val="num" w:pos="2160"/>
        </w:tabs>
        <w:ind w:left="2160" w:hanging="180"/>
      </w:pPr>
      <w:rPr>
        <w:rFonts w:cs="Times New Roman"/>
      </w:rPr>
    </w:lvl>
    <w:lvl w:ilvl="3" w:tplc="040B000F" w:tentative="1">
      <w:start w:val="1"/>
      <w:numFmt w:val="decimal"/>
      <w:lvlText w:val="%4."/>
      <w:lvlJc w:val="left"/>
      <w:pPr>
        <w:tabs>
          <w:tab w:val="num" w:pos="2880"/>
        </w:tabs>
        <w:ind w:left="2880" w:hanging="360"/>
      </w:pPr>
      <w:rPr>
        <w:rFonts w:cs="Times New Roman"/>
      </w:rPr>
    </w:lvl>
    <w:lvl w:ilvl="4" w:tplc="040B0019" w:tentative="1">
      <w:start w:val="1"/>
      <w:numFmt w:val="lowerLetter"/>
      <w:lvlText w:val="%5."/>
      <w:lvlJc w:val="left"/>
      <w:pPr>
        <w:tabs>
          <w:tab w:val="num" w:pos="3600"/>
        </w:tabs>
        <w:ind w:left="3600" w:hanging="360"/>
      </w:pPr>
      <w:rPr>
        <w:rFonts w:cs="Times New Roman"/>
      </w:rPr>
    </w:lvl>
    <w:lvl w:ilvl="5" w:tplc="040B001B" w:tentative="1">
      <w:start w:val="1"/>
      <w:numFmt w:val="lowerRoman"/>
      <w:lvlText w:val="%6."/>
      <w:lvlJc w:val="right"/>
      <w:pPr>
        <w:tabs>
          <w:tab w:val="num" w:pos="4320"/>
        </w:tabs>
        <w:ind w:left="4320" w:hanging="180"/>
      </w:pPr>
      <w:rPr>
        <w:rFonts w:cs="Times New Roman"/>
      </w:rPr>
    </w:lvl>
    <w:lvl w:ilvl="6" w:tplc="040B000F" w:tentative="1">
      <w:start w:val="1"/>
      <w:numFmt w:val="decimal"/>
      <w:lvlText w:val="%7."/>
      <w:lvlJc w:val="left"/>
      <w:pPr>
        <w:tabs>
          <w:tab w:val="num" w:pos="5040"/>
        </w:tabs>
        <w:ind w:left="5040" w:hanging="360"/>
      </w:pPr>
      <w:rPr>
        <w:rFonts w:cs="Times New Roman"/>
      </w:rPr>
    </w:lvl>
    <w:lvl w:ilvl="7" w:tplc="040B0019" w:tentative="1">
      <w:start w:val="1"/>
      <w:numFmt w:val="lowerLetter"/>
      <w:lvlText w:val="%8."/>
      <w:lvlJc w:val="left"/>
      <w:pPr>
        <w:tabs>
          <w:tab w:val="num" w:pos="5760"/>
        </w:tabs>
        <w:ind w:left="5760" w:hanging="360"/>
      </w:pPr>
      <w:rPr>
        <w:rFonts w:cs="Times New Roman"/>
      </w:rPr>
    </w:lvl>
    <w:lvl w:ilvl="8" w:tplc="040B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325A613E"/>
    <w:multiLevelType w:val="hybridMultilevel"/>
    <w:tmpl w:val="4A8A27C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353329CF"/>
    <w:multiLevelType w:val="hybridMultilevel"/>
    <w:tmpl w:val="589489F6"/>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C9654D"/>
    <w:multiLevelType w:val="hybridMultilevel"/>
    <w:tmpl w:val="1F962F0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5236396E"/>
    <w:multiLevelType w:val="hybridMultilevel"/>
    <w:tmpl w:val="DA7EAA90"/>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E006B0"/>
    <w:multiLevelType w:val="hybridMultilevel"/>
    <w:tmpl w:val="92D437BC"/>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524B5F"/>
    <w:multiLevelType w:val="hybridMultilevel"/>
    <w:tmpl w:val="6058A7E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71371AB1"/>
    <w:multiLevelType w:val="hybridMultilevel"/>
    <w:tmpl w:val="551A3A02"/>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17D06EC"/>
    <w:multiLevelType w:val="hybridMultilevel"/>
    <w:tmpl w:val="59CC56F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74E2505F"/>
    <w:multiLevelType w:val="hybridMultilevel"/>
    <w:tmpl w:val="08B2130C"/>
    <w:lvl w:ilvl="0" w:tplc="040B0001">
      <w:start w:val="1"/>
      <w:numFmt w:val="bullet"/>
      <w:lvlText w:val=""/>
      <w:lvlJc w:val="left"/>
      <w:pPr>
        <w:tabs>
          <w:tab w:val="num" w:pos="2024"/>
        </w:tabs>
        <w:ind w:left="2024" w:hanging="360"/>
      </w:pPr>
      <w:rPr>
        <w:rFonts w:ascii="Symbol" w:hAnsi="Symbol" w:hint="default"/>
      </w:rPr>
    </w:lvl>
    <w:lvl w:ilvl="1" w:tplc="040B0003" w:tentative="1">
      <w:start w:val="1"/>
      <w:numFmt w:val="bullet"/>
      <w:lvlText w:val="o"/>
      <w:lvlJc w:val="left"/>
      <w:pPr>
        <w:tabs>
          <w:tab w:val="num" w:pos="2744"/>
        </w:tabs>
        <w:ind w:left="2744" w:hanging="360"/>
      </w:pPr>
      <w:rPr>
        <w:rFonts w:ascii="Courier New" w:hAnsi="Courier New" w:hint="default"/>
      </w:rPr>
    </w:lvl>
    <w:lvl w:ilvl="2" w:tplc="040B0005" w:tentative="1">
      <w:start w:val="1"/>
      <w:numFmt w:val="bullet"/>
      <w:lvlText w:val=""/>
      <w:lvlJc w:val="left"/>
      <w:pPr>
        <w:tabs>
          <w:tab w:val="num" w:pos="3464"/>
        </w:tabs>
        <w:ind w:left="3464" w:hanging="360"/>
      </w:pPr>
      <w:rPr>
        <w:rFonts w:ascii="Wingdings" w:hAnsi="Wingdings" w:hint="default"/>
      </w:rPr>
    </w:lvl>
    <w:lvl w:ilvl="3" w:tplc="040B0001" w:tentative="1">
      <w:start w:val="1"/>
      <w:numFmt w:val="bullet"/>
      <w:lvlText w:val=""/>
      <w:lvlJc w:val="left"/>
      <w:pPr>
        <w:tabs>
          <w:tab w:val="num" w:pos="4184"/>
        </w:tabs>
        <w:ind w:left="4184" w:hanging="360"/>
      </w:pPr>
      <w:rPr>
        <w:rFonts w:ascii="Symbol" w:hAnsi="Symbol" w:hint="default"/>
      </w:rPr>
    </w:lvl>
    <w:lvl w:ilvl="4" w:tplc="040B0003" w:tentative="1">
      <w:start w:val="1"/>
      <w:numFmt w:val="bullet"/>
      <w:lvlText w:val="o"/>
      <w:lvlJc w:val="left"/>
      <w:pPr>
        <w:tabs>
          <w:tab w:val="num" w:pos="4904"/>
        </w:tabs>
        <w:ind w:left="4904" w:hanging="360"/>
      </w:pPr>
      <w:rPr>
        <w:rFonts w:ascii="Courier New" w:hAnsi="Courier New" w:hint="default"/>
      </w:rPr>
    </w:lvl>
    <w:lvl w:ilvl="5" w:tplc="040B0005" w:tentative="1">
      <w:start w:val="1"/>
      <w:numFmt w:val="bullet"/>
      <w:lvlText w:val=""/>
      <w:lvlJc w:val="left"/>
      <w:pPr>
        <w:tabs>
          <w:tab w:val="num" w:pos="5624"/>
        </w:tabs>
        <w:ind w:left="5624" w:hanging="360"/>
      </w:pPr>
      <w:rPr>
        <w:rFonts w:ascii="Wingdings" w:hAnsi="Wingdings" w:hint="default"/>
      </w:rPr>
    </w:lvl>
    <w:lvl w:ilvl="6" w:tplc="040B0001" w:tentative="1">
      <w:start w:val="1"/>
      <w:numFmt w:val="bullet"/>
      <w:lvlText w:val=""/>
      <w:lvlJc w:val="left"/>
      <w:pPr>
        <w:tabs>
          <w:tab w:val="num" w:pos="6344"/>
        </w:tabs>
        <w:ind w:left="6344" w:hanging="360"/>
      </w:pPr>
      <w:rPr>
        <w:rFonts w:ascii="Symbol" w:hAnsi="Symbol" w:hint="default"/>
      </w:rPr>
    </w:lvl>
    <w:lvl w:ilvl="7" w:tplc="040B0003" w:tentative="1">
      <w:start w:val="1"/>
      <w:numFmt w:val="bullet"/>
      <w:lvlText w:val="o"/>
      <w:lvlJc w:val="left"/>
      <w:pPr>
        <w:tabs>
          <w:tab w:val="num" w:pos="7064"/>
        </w:tabs>
        <w:ind w:left="7064" w:hanging="360"/>
      </w:pPr>
      <w:rPr>
        <w:rFonts w:ascii="Courier New" w:hAnsi="Courier New" w:hint="default"/>
      </w:rPr>
    </w:lvl>
    <w:lvl w:ilvl="8" w:tplc="040B0005" w:tentative="1">
      <w:start w:val="1"/>
      <w:numFmt w:val="bullet"/>
      <w:lvlText w:val=""/>
      <w:lvlJc w:val="left"/>
      <w:pPr>
        <w:tabs>
          <w:tab w:val="num" w:pos="7784"/>
        </w:tabs>
        <w:ind w:left="7784" w:hanging="360"/>
      </w:pPr>
      <w:rPr>
        <w:rFonts w:ascii="Wingdings" w:hAnsi="Wingdings" w:hint="default"/>
      </w:rPr>
    </w:lvl>
  </w:abstractNum>
  <w:abstractNum w:abstractNumId="13" w15:restartNumberingAfterBreak="0">
    <w:nsid w:val="77513026"/>
    <w:multiLevelType w:val="hybridMultilevel"/>
    <w:tmpl w:val="BA50388E"/>
    <w:lvl w:ilvl="0" w:tplc="040B0001">
      <w:start w:val="1"/>
      <w:numFmt w:val="bullet"/>
      <w:lvlText w:val=""/>
      <w:lvlJc w:val="left"/>
      <w:pPr>
        <w:tabs>
          <w:tab w:val="num" w:pos="2024"/>
        </w:tabs>
        <w:ind w:left="2024" w:hanging="360"/>
      </w:pPr>
      <w:rPr>
        <w:rFonts w:ascii="Symbol" w:hAnsi="Symbol" w:hint="default"/>
      </w:rPr>
    </w:lvl>
    <w:lvl w:ilvl="1" w:tplc="040B0003" w:tentative="1">
      <w:start w:val="1"/>
      <w:numFmt w:val="bullet"/>
      <w:lvlText w:val="o"/>
      <w:lvlJc w:val="left"/>
      <w:pPr>
        <w:tabs>
          <w:tab w:val="num" w:pos="2744"/>
        </w:tabs>
        <w:ind w:left="2744" w:hanging="360"/>
      </w:pPr>
      <w:rPr>
        <w:rFonts w:ascii="Courier New" w:hAnsi="Courier New" w:hint="default"/>
      </w:rPr>
    </w:lvl>
    <w:lvl w:ilvl="2" w:tplc="040B0005" w:tentative="1">
      <w:start w:val="1"/>
      <w:numFmt w:val="bullet"/>
      <w:lvlText w:val=""/>
      <w:lvlJc w:val="left"/>
      <w:pPr>
        <w:tabs>
          <w:tab w:val="num" w:pos="3464"/>
        </w:tabs>
        <w:ind w:left="3464" w:hanging="360"/>
      </w:pPr>
      <w:rPr>
        <w:rFonts w:ascii="Wingdings" w:hAnsi="Wingdings" w:hint="default"/>
      </w:rPr>
    </w:lvl>
    <w:lvl w:ilvl="3" w:tplc="040B0001" w:tentative="1">
      <w:start w:val="1"/>
      <w:numFmt w:val="bullet"/>
      <w:lvlText w:val=""/>
      <w:lvlJc w:val="left"/>
      <w:pPr>
        <w:tabs>
          <w:tab w:val="num" w:pos="4184"/>
        </w:tabs>
        <w:ind w:left="4184" w:hanging="360"/>
      </w:pPr>
      <w:rPr>
        <w:rFonts w:ascii="Symbol" w:hAnsi="Symbol" w:hint="default"/>
      </w:rPr>
    </w:lvl>
    <w:lvl w:ilvl="4" w:tplc="040B0003" w:tentative="1">
      <w:start w:val="1"/>
      <w:numFmt w:val="bullet"/>
      <w:lvlText w:val="o"/>
      <w:lvlJc w:val="left"/>
      <w:pPr>
        <w:tabs>
          <w:tab w:val="num" w:pos="4904"/>
        </w:tabs>
        <w:ind w:left="4904" w:hanging="360"/>
      </w:pPr>
      <w:rPr>
        <w:rFonts w:ascii="Courier New" w:hAnsi="Courier New" w:hint="default"/>
      </w:rPr>
    </w:lvl>
    <w:lvl w:ilvl="5" w:tplc="040B0005" w:tentative="1">
      <w:start w:val="1"/>
      <w:numFmt w:val="bullet"/>
      <w:lvlText w:val=""/>
      <w:lvlJc w:val="left"/>
      <w:pPr>
        <w:tabs>
          <w:tab w:val="num" w:pos="5624"/>
        </w:tabs>
        <w:ind w:left="5624" w:hanging="360"/>
      </w:pPr>
      <w:rPr>
        <w:rFonts w:ascii="Wingdings" w:hAnsi="Wingdings" w:hint="default"/>
      </w:rPr>
    </w:lvl>
    <w:lvl w:ilvl="6" w:tplc="040B0001" w:tentative="1">
      <w:start w:val="1"/>
      <w:numFmt w:val="bullet"/>
      <w:lvlText w:val=""/>
      <w:lvlJc w:val="left"/>
      <w:pPr>
        <w:tabs>
          <w:tab w:val="num" w:pos="6344"/>
        </w:tabs>
        <w:ind w:left="6344" w:hanging="360"/>
      </w:pPr>
      <w:rPr>
        <w:rFonts w:ascii="Symbol" w:hAnsi="Symbol" w:hint="default"/>
      </w:rPr>
    </w:lvl>
    <w:lvl w:ilvl="7" w:tplc="040B0003" w:tentative="1">
      <w:start w:val="1"/>
      <w:numFmt w:val="bullet"/>
      <w:lvlText w:val="o"/>
      <w:lvlJc w:val="left"/>
      <w:pPr>
        <w:tabs>
          <w:tab w:val="num" w:pos="7064"/>
        </w:tabs>
        <w:ind w:left="7064" w:hanging="360"/>
      </w:pPr>
      <w:rPr>
        <w:rFonts w:ascii="Courier New" w:hAnsi="Courier New" w:hint="default"/>
      </w:rPr>
    </w:lvl>
    <w:lvl w:ilvl="8" w:tplc="040B0005" w:tentative="1">
      <w:start w:val="1"/>
      <w:numFmt w:val="bullet"/>
      <w:lvlText w:val=""/>
      <w:lvlJc w:val="left"/>
      <w:pPr>
        <w:tabs>
          <w:tab w:val="num" w:pos="7784"/>
        </w:tabs>
        <w:ind w:left="7784" w:hanging="360"/>
      </w:pPr>
      <w:rPr>
        <w:rFonts w:ascii="Wingdings" w:hAnsi="Wingdings" w:hint="default"/>
      </w:rPr>
    </w:lvl>
  </w:abstractNum>
  <w:abstractNum w:abstractNumId="14" w15:restartNumberingAfterBreak="0">
    <w:nsid w:val="7E455EDE"/>
    <w:multiLevelType w:val="hybridMultilevel"/>
    <w:tmpl w:val="63A4E144"/>
    <w:lvl w:ilvl="0" w:tplc="040B000F">
      <w:start w:val="1"/>
      <w:numFmt w:val="decimal"/>
      <w:lvlText w:val="%1."/>
      <w:lvlJc w:val="left"/>
      <w:pPr>
        <w:tabs>
          <w:tab w:val="num" w:pos="720"/>
        </w:tabs>
        <w:ind w:left="720" w:hanging="360"/>
      </w:pPr>
      <w:rPr>
        <w:rFonts w:cs="Times New Roman" w:hint="default"/>
      </w:rPr>
    </w:lvl>
    <w:lvl w:ilvl="1" w:tplc="040B0019" w:tentative="1">
      <w:start w:val="1"/>
      <w:numFmt w:val="lowerLetter"/>
      <w:lvlText w:val="%2."/>
      <w:lvlJc w:val="left"/>
      <w:pPr>
        <w:tabs>
          <w:tab w:val="num" w:pos="1440"/>
        </w:tabs>
        <w:ind w:left="1440" w:hanging="360"/>
      </w:pPr>
      <w:rPr>
        <w:rFonts w:cs="Times New Roman"/>
      </w:rPr>
    </w:lvl>
    <w:lvl w:ilvl="2" w:tplc="040B001B" w:tentative="1">
      <w:start w:val="1"/>
      <w:numFmt w:val="lowerRoman"/>
      <w:lvlText w:val="%3."/>
      <w:lvlJc w:val="right"/>
      <w:pPr>
        <w:tabs>
          <w:tab w:val="num" w:pos="2160"/>
        </w:tabs>
        <w:ind w:left="2160" w:hanging="180"/>
      </w:pPr>
      <w:rPr>
        <w:rFonts w:cs="Times New Roman"/>
      </w:rPr>
    </w:lvl>
    <w:lvl w:ilvl="3" w:tplc="040B000F" w:tentative="1">
      <w:start w:val="1"/>
      <w:numFmt w:val="decimal"/>
      <w:lvlText w:val="%4."/>
      <w:lvlJc w:val="left"/>
      <w:pPr>
        <w:tabs>
          <w:tab w:val="num" w:pos="2880"/>
        </w:tabs>
        <w:ind w:left="2880" w:hanging="360"/>
      </w:pPr>
      <w:rPr>
        <w:rFonts w:cs="Times New Roman"/>
      </w:rPr>
    </w:lvl>
    <w:lvl w:ilvl="4" w:tplc="040B0019" w:tentative="1">
      <w:start w:val="1"/>
      <w:numFmt w:val="lowerLetter"/>
      <w:lvlText w:val="%5."/>
      <w:lvlJc w:val="left"/>
      <w:pPr>
        <w:tabs>
          <w:tab w:val="num" w:pos="3600"/>
        </w:tabs>
        <w:ind w:left="3600" w:hanging="360"/>
      </w:pPr>
      <w:rPr>
        <w:rFonts w:cs="Times New Roman"/>
      </w:rPr>
    </w:lvl>
    <w:lvl w:ilvl="5" w:tplc="040B001B" w:tentative="1">
      <w:start w:val="1"/>
      <w:numFmt w:val="lowerRoman"/>
      <w:lvlText w:val="%6."/>
      <w:lvlJc w:val="right"/>
      <w:pPr>
        <w:tabs>
          <w:tab w:val="num" w:pos="4320"/>
        </w:tabs>
        <w:ind w:left="4320" w:hanging="180"/>
      </w:pPr>
      <w:rPr>
        <w:rFonts w:cs="Times New Roman"/>
      </w:rPr>
    </w:lvl>
    <w:lvl w:ilvl="6" w:tplc="040B000F" w:tentative="1">
      <w:start w:val="1"/>
      <w:numFmt w:val="decimal"/>
      <w:lvlText w:val="%7."/>
      <w:lvlJc w:val="left"/>
      <w:pPr>
        <w:tabs>
          <w:tab w:val="num" w:pos="5040"/>
        </w:tabs>
        <w:ind w:left="5040" w:hanging="360"/>
      </w:pPr>
      <w:rPr>
        <w:rFonts w:cs="Times New Roman"/>
      </w:rPr>
    </w:lvl>
    <w:lvl w:ilvl="7" w:tplc="040B0019" w:tentative="1">
      <w:start w:val="1"/>
      <w:numFmt w:val="lowerLetter"/>
      <w:lvlText w:val="%8."/>
      <w:lvlJc w:val="left"/>
      <w:pPr>
        <w:tabs>
          <w:tab w:val="num" w:pos="5760"/>
        </w:tabs>
        <w:ind w:left="5760" w:hanging="360"/>
      </w:pPr>
      <w:rPr>
        <w:rFonts w:cs="Times New Roman"/>
      </w:rPr>
    </w:lvl>
    <w:lvl w:ilvl="8" w:tplc="040B001B" w:tentative="1">
      <w:start w:val="1"/>
      <w:numFmt w:val="lowerRoman"/>
      <w:lvlText w:val="%9."/>
      <w:lvlJc w:val="right"/>
      <w:pPr>
        <w:tabs>
          <w:tab w:val="num" w:pos="6480"/>
        </w:tabs>
        <w:ind w:left="6480" w:hanging="180"/>
      </w:pPr>
      <w:rPr>
        <w:rFonts w:cs="Times New Roman"/>
      </w:rPr>
    </w:lvl>
  </w:abstractNum>
  <w:num w:numId="1">
    <w:abstractNumId w:val="8"/>
  </w:num>
  <w:num w:numId="2">
    <w:abstractNumId w:val="7"/>
  </w:num>
  <w:num w:numId="3">
    <w:abstractNumId w:val="10"/>
  </w:num>
  <w:num w:numId="4">
    <w:abstractNumId w:val="5"/>
  </w:num>
  <w:num w:numId="5">
    <w:abstractNumId w:val="0"/>
  </w:num>
  <w:num w:numId="6">
    <w:abstractNumId w:val="2"/>
  </w:num>
  <w:num w:numId="7">
    <w:abstractNumId w:val="1"/>
  </w:num>
  <w:num w:numId="8">
    <w:abstractNumId w:val="13"/>
  </w:num>
  <w:num w:numId="9">
    <w:abstractNumId w:val="12"/>
  </w:num>
  <w:num w:numId="10">
    <w:abstractNumId w:val="3"/>
  </w:num>
  <w:num w:numId="11">
    <w:abstractNumId w:val="14"/>
  </w:num>
  <w:num w:numId="12">
    <w:abstractNumId w:val="4"/>
  </w:num>
  <w:num w:numId="13">
    <w:abstractNumId w:val="9"/>
  </w:num>
  <w:num w:numId="14">
    <w:abstractNumId w:val="11"/>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i-FI" w:vendorID="64" w:dllVersion="131078" w:nlCheck="1" w:checkStyle="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267"/>
    <w:rsid w:val="000114BE"/>
    <w:rsid w:val="0004265B"/>
    <w:rsid w:val="00060E2B"/>
    <w:rsid w:val="000A4D05"/>
    <w:rsid w:val="000C4931"/>
    <w:rsid w:val="000C6321"/>
    <w:rsid w:val="00117ABF"/>
    <w:rsid w:val="00160327"/>
    <w:rsid w:val="0018526C"/>
    <w:rsid w:val="001B1CB5"/>
    <w:rsid w:val="001D1769"/>
    <w:rsid w:val="001E204E"/>
    <w:rsid w:val="0023114F"/>
    <w:rsid w:val="00274E43"/>
    <w:rsid w:val="002B0135"/>
    <w:rsid w:val="002F3830"/>
    <w:rsid w:val="00326F39"/>
    <w:rsid w:val="00363D64"/>
    <w:rsid w:val="00393A4D"/>
    <w:rsid w:val="003A3C31"/>
    <w:rsid w:val="003B10EE"/>
    <w:rsid w:val="003C7129"/>
    <w:rsid w:val="003D32AE"/>
    <w:rsid w:val="00421DC3"/>
    <w:rsid w:val="00422EC9"/>
    <w:rsid w:val="00472925"/>
    <w:rsid w:val="004E7E6C"/>
    <w:rsid w:val="005E3C3A"/>
    <w:rsid w:val="005E5C2B"/>
    <w:rsid w:val="0061490E"/>
    <w:rsid w:val="006333E9"/>
    <w:rsid w:val="006B6A93"/>
    <w:rsid w:val="006D24F9"/>
    <w:rsid w:val="007103B0"/>
    <w:rsid w:val="00714CD1"/>
    <w:rsid w:val="00754848"/>
    <w:rsid w:val="00765E03"/>
    <w:rsid w:val="0077703A"/>
    <w:rsid w:val="0081542B"/>
    <w:rsid w:val="0082056F"/>
    <w:rsid w:val="00883980"/>
    <w:rsid w:val="008C1A11"/>
    <w:rsid w:val="00A05FE2"/>
    <w:rsid w:val="00A30965"/>
    <w:rsid w:val="00A3201E"/>
    <w:rsid w:val="00A65387"/>
    <w:rsid w:val="00A85BB3"/>
    <w:rsid w:val="00B20F40"/>
    <w:rsid w:val="00B32451"/>
    <w:rsid w:val="00B41164"/>
    <w:rsid w:val="00B70D8F"/>
    <w:rsid w:val="00B95C66"/>
    <w:rsid w:val="00C51E9E"/>
    <w:rsid w:val="00C62A86"/>
    <w:rsid w:val="00C71267"/>
    <w:rsid w:val="00C91F7D"/>
    <w:rsid w:val="00D023E8"/>
    <w:rsid w:val="00DC793C"/>
    <w:rsid w:val="00E116E1"/>
    <w:rsid w:val="00E36422"/>
    <w:rsid w:val="00E40696"/>
    <w:rsid w:val="00EE4DB4"/>
    <w:rsid w:val="00F36C27"/>
    <w:rsid w:val="00F727ED"/>
    <w:rsid w:val="00F73604"/>
    <w:rsid w:val="00F84C94"/>
    <w:rsid w:val="00FB57C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A35EB2"/>
  <w15:docId w15:val="{A7364CA0-2843-4915-9EF0-6F35E8263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fi-FI" w:eastAsia="fi-FI"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sid w:val="001E204E"/>
    <w:pPr>
      <w:spacing w:after="160" w:line="259" w:lineRule="auto"/>
    </w:pPr>
    <w:rPr>
      <w:lang w:eastAsia="en-U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rsid w:val="003B10EE"/>
    <w:rPr>
      <w:rFonts w:cs="Times New Roman"/>
      <w:color w:val="0000FF"/>
      <w:u w:val="single"/>
    </w:rPr>
  </w:style>
  <w:style w:type="paragraph" w:styleId="Seliteteksti">
    <w:name w:val="Balloon Text"/>
    <w:basedOn w:val="Normaali"/>
    <w:link w:val="SelitetekstiChar"/>
    <w:uiPriority w:val="99"/>
    <w:semiHidden/>
    <w:rsid w:val="00060E2B"/>
    <w:rPr>
      <w:rFonts w:ascii="Tahoma" w:hAnsi="Tahoma" w:cs="Tahoma"/>
      <w:sz w:val="16"/>
      <w:szCs w:val="16"/>
    </w:rPr>
  </w:style>
  <w:style w:type="character" w:customStyle="1" w:styleId="SelitetekstiChar">
    <w:name w:val="Seliteteksti Char"/>
    <w:basedOn w:val="Kappaleenoletusfontti"/>
    <w:link w:val="Seliteteksti"/>
    <w:uiPriority w:val="99"/>
    <w:semiHidden/>
    <w:locked/>
    <w:rPr>
      <w:rFonts w:ascii="Times New Roman" w:hAnsi="Times New Roman" w:cs="Times New Roman"/>
      <w:sz w:val="2"/>
      <w:lang w:eastAsia="en-US"/>
    </w:rPr>
  </w:style>
  <w:style w:type="character" w:styleId="Voimakas">
    <w:name w:val="Strong"/>
    <w:basedOn w:val="Kappaleenoletusfontti"/>
    <w:uiPriority w:val="99"/>
    <w:qFormat/>
    <w:locked/>
    <w:rsid w:val="00E116E1"/>
    <w:rPr>
      <w:rFonts w:cs="Times New Roman"/>
      <w:b/>
    </w:rPr>
  </w:style>
  <w:style w:type="paragraph" w:styleId="NormaaliWWW">
    <w:name w:val="Normal (Web)"/>
    <w:basedOn w:val="Normaali"/>
    <w:uiPriority w:val="99"/>
    <w:qFormat/>
    <w:rsid w:val="00E116E1"/>
    <w:pPr>
      <w:spacing w:before="100" w:beforeAutospacing="1" w:after="100" w:afterAutospacing="1" w:line="240" w:lineRule="auto"/>
    </w:pPr>
    <w:rPr>
      <w:rFonts w:ascii="Times New Roman" w:hAnsi="Times New Roman"/>
      <w:sz w:val="24"/>
      <w:szCs w:val="24"/>
      <w:lang w:eastAsia="fi-FI"/>
    </w:rPr>
  </w:style>
  <w:style w:type="paragraph" w:styleId="Luettelokappale">
    <w:name w:val="List Paragraph"/>
    <w:basedOn w:val="Normaali"/>
    <w:uiPriority w:val="99"/>
    <w:qFormat/>
    <w:rsid w:val="00B32451"/>
    <w:pPr>
      <w:spacing w:line="256" w:lineRule="auto"/>
      <w:ind w:left="720"/>
      <w:contextualSpacing/>
    </w:pPr>
  </w:style>
  <w:style w:type="paragraph" w:styleId="Leipteksti">
    <w:name w:val="Body Text"/>
    <w:basedOn w:val="Normaali"/>
    <w:link w:val="LeiptekstiChar"/>
    <w:uiPriority w:val="99"/>
    <w:unhideWhenUsed/>
    <w:qFormat/>
    <w:rsid w:val="00B20F40"/>
    <w:pPr>
      <w:suppressAutoHyphens/>
      <w:autoSpaceDN w:val="0"/>
      <w:spacing w:after="140" w:line="288" w:lineRule="auto"/>
    </w:pPr>
    <w:rPr>
      <w:rFonts w:ascii="Times New Roman" w:hAnsi="Times New Roman"/>
      <w:sz w:val="24"/>
      <w:szCs w:val="24"/>
      <w:lang w:eastAsia="zh-CN"/>
    </w:rPr>
  </w:style>
  <w:style w:type="character" w:customStyle="1" w:styleId="LeiptekstiChar">
    <w:name w:val="Leipäteksti Char"/>
    <w:basedOn w:val="Kappaleenoletusfontti"/>
    <w:link w:val="Leipteksti"/>
    <w:uiPriority w:val="99"/>
    <w:rsid w:val="00B20F40"/>
    <w:rPr>
      <w:rFonts w:ascii="Times New Roman" w:hAnsi="Times New Roman"/>
      <w:sz w:val="24"/>
      <w:szCs w:val="24"/>
      <w:lang w:eastAsia="zh-CN"/>
    </w:rPr>
  </w:style>
  <w:style w:type="paragraph" w:styleId="Yltunniste">
    <w:name w:val="header"/>
    <w:basedOn w:val="Normaali"/>
    <w:link w:val="YltunnisteChar"/>
    <w:uiPriority w:val="99"/>
    <w:unhideWhenUsed/>
    <w:rsid w:val="00274E43"/>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274E43"/>
    <w:rPr>
      <w:lang w:eastAsia="en-US"/>
    </w:rPr>
  </w:style>
  <w:style w:type="paragraph" w:styleId="Alatunniste">
    <w:name w:val="footer"/>
    <w:basedOn w:val="Normaali"/>
    <w:link w:val="AlatunnisteChar"/>
    <w:uiPriority w:val="99"/>
    <w:unhideWhenUsed/>
    <w:rsid w:val="00274E43"/>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274E43"/>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893177">
      <w:bodyDiv w:val="1"/>
      <w:marLeft w:val="0"/>
      <w:marRight w:val="0"/>
      <w:marTop w:val="0"/>
      <w:marBottom w:val="0"/>
      <w:divBdr>
        <w:top w:val="none" w:sz="0" w:space="0" w:color="auto"/>
        <w:left w:val="none" w:sz="0" w:space="0" w:color="auto"/>
        <w:bottom w:val="none" w:sz="0" w:space="0" w:color="auto"/>
        <w:right w:val="none" w:sz="0" w:space="0" w:color="auto"/>
      </w:divBdr>
    </w:div>
    <w:div w:id="1472013765">
      <w:marLeft w:val="0"/>
      <w:marRight w:val="0"/>
      <w:marTop w:val="0"/>
      <w:marBottom w:val="0"/>
      <w:divBdr>
        <w:top w:val="none" w:sz="0" w:space="0" w:color="auto"/>
        <w:left w:val="none" w:sz="0" w:space="0" w:color="auto"/>
        <w:bottom w:val="none" w:sz="0" w:space="0" w:color="auto"/>
        <w:right w:val="none" w:sz="0" w:space="0" w:color="auto"/>
      </w:divBdr>
      <w:divsChild>
        <w:div w:id="1472013750">
          <w:marLeft w:val="0"/>
          <w:marRight w:val="0"/>
          <w:marTop w:val="0"/>
          <w:marBottom w:val="0"/>
          <w:divBdr>
            <w:top w:val="none" w:sz="0" w:space="0" w:color="auto"/>
            <w:left w:val="none" w:sz="0" w:space="0" w:color="auto"/>
            <w:bottom w:val="none" w:sz="0" w:space="0" w:color="auto"/>
            <w:right w:val="none" w:sz="0" w:space="0" w:color="auto"/>
          </w:divBdr>
          <w:divsChild>
            <w:div w:id="1472013773">
              <w:marLeft w:val="0"/>
              <w:marRight w:val="0"/>
              <w:marTop w:val="0"/>
              <w:marBottom w:val="0"/>
              <w:divBdr>
                <w:top w:val="none" w:sz="0" w:space="0" w:color="auto"/>
                <w:left w:val="none" w:sz="0" w:space="0" w:color="auto"/>
                <w:bottom w:val="none" w:sz="0" w:space="0" w:color="auto"/>
                <w:right w:val="none" w:sz="0" w:space="0" w:color="auto"/>
              </w:divBdr>
              <w:divsChild>
                <w:div w:id="1472013752">
                  <w:marLeft w:val="0"/>
                  <w:marRight w:val="0"/>
                  <w:marTop w:val="0"/>
                  <w:marBottom w:val="0"/>
                  <w:divBdr>
                    <w:top w:val="none" w:sz="0" w:space="0" w:color="auto"/>
                    <w:left w:val="none" w:sz="0" w:space="0" w:color="auto"/>
                    <w:bottom w:val="none" w:sz="0" w:space="0" w:color="auto"/>
                    <w:right w:val="none" w:sz="0" w:space="0" w:color="auto"/>
                  </w:divBdr>
                  <w:divsChild>
                    <w:div w:id="1472013751">
                      <w:marLeft w:val="0"/>
                      <w:marRight w:val="0"/>
                      <w:marTop w:val="0"/>
                      <w:marBottom w:val="0"/>
                      <w:divBdr>
                        <w:top w:val="none" w:sz="0" w:space="0" w:color="auto"/>
                        <w:left w:val="none" w:sz="0" w:space="0" w:color="auto"/>
                        <w:bottom w:val="none" w:sz="0" w:space="0" w:color="auto"/>
                        <w:right w:val="none" w:sz="0" w:space="0" w:color="auto"/>
                      </w:divBdr>
                      <w:divsChild>
                        <w:div w:id="1472013760">
                          <w:marLeft w:val="0"/>
                          <w:marRight w:val="0"/>
                          <w:marTop w:val="0"/>
                          <w:marBottom w:val="0"/>
                          <w:divBdr>
                            <w:top w:val="none" w:sz="0" w:space="0" w:color="auto"/>
                            <w:left w:val="none" w:sz="0" w:space="0" w:color="auto"/>
                            <w:bottom w:val="none" w:sz="0" w:space="0" w:color="auto"/>
                            <w:right w:val="none" w:sz="0" w:space="0" w:color="auto"/>
                          </w:divBdr>
                          <w:divsChild>
                            <w:div w:id="1472013768">
                              <w:marLeft w:val="0"/>
                              <w:marRight w:val="0"/>
                              <w:marTop w:val="0"/>
                              <w:marBottom w:val="0"/>
                              <w:divBdr>
                                <w:top w:val="none" w:sz="0" w:space="0" w:color="auto"/>
                                <w:left w:val="none" w:sz="0" w:space="0" w:color="auto"/>
                                <w:bottom w:val="none" w:sz="0" w:space="0" w:color="auto"/>
                                <w:right w:val="none" w:sz="0" w:space="0" w:color="auto"/>
                              </w:divBdr>
                              <w:divsChild>
                                <w:div w:id="1472013761">
                                  <w:marLeft w:val="0"/>
                                  <w:marRight w:val="0"/>
                                  <w:marTop w:val="0"/>
                                  <w:marBottom w:val="0"/>
                                  <w:divBdr>
                                    <w:top w:val="none" w:sz="0" w:space="0" w:color="auto"/>
                                    <w:left w:val="none" w:sz="0" w:space="0" w:color="auto"/>
                                    <w:bottom w:val="none" w:sz="0" w:space="0" w:color="auto"/>
                                    <w:right w:val="none" w:sz="0" w:space="0" w:color="auto"/>
                                  </w:divBdr>
                                  <w:divsChild>
                                    <w:div w:id="1472013756">
                                      <w:marLeft w:val="0"/>
                                      <w:marRight w:val="0"/>
                                      <w:marTop w:val="0"/>
                                      <w:marBottom w:val="0"/>
                                      <w:divBdr>
                                        <w:top w:val="none" w:sz="0" w:space="0" w:color="auto"/>
                                        <w:left w:val="none" w:sz="0" w:space="0" w:color="auto"/>
                                        <w:bottom w:val="none" w:sz="0" w:space="0" w:color="auto"/>
                                        <w:right w:val="none" w:sz="0" w:space="0" w:color="auto"/>
                                      </w:divBdr>
                                      <w:divsChild>
                                        <w:div w:id="1472013778">
                                          <w:marLeft w:val="0"/>
                                          <w:marRight w:val="0"/>
                                          <w:marTop w:val="0"/>
                                          <w:marBottom w:val="0"/>
                                          <w:divBdr>
                                            <w:top w:val="none" w:sz="0" w:space="0" w:color="auto"/>
                                            <w:left w:val="none" w:sz="0" w:space="0" w:color="auto"/>
                                            <w:bottom w:val="none" w:sz="0" w:space="0" w:color="auto"/>
                                            <w:right w:val="none" w:sz="0" w:space="0" w:color="auto"/>
                                          </w:divBdr>
                                          <w:divsChild>
                                            <w:div w:id="1472013774">
                                              <w:marLeft w:val="0"/>
                                              <w:marRight w:val="0"/>
                                              <w:marTop w:val="0"/>
                                              <w:marBottom w:val="0"/>
                                              <w:divBdr>
                                                <w:top w:val="none" w:sz="0" w:space="0" w:color="auto"/>
                                                <w:left w:val="none" w:sz="0" w:space="0" w:color="auto"/>
                                                <w:bottom w:val="none" w:sz="0" w:space="0" w:color="auto"/>
                                                <w:right w:val="none" w:sz="0" w:space="0" w:color="auto"/>
                                              </w:divBdr>
                                              <w:divsChild>
                                                <w:div w:id="1472013764">
                                                  <w:marLeft w:val="0"/>
                                                  <w:marRight w:val="0"/>
                                                  <w:marTop w:val="0"/>
                                                  <w:marBottom w:val="0"/>
                                                  <w:divBdr>
                                                    <w:top w:val="none" w:sz="0" w:space="0" w:color="auto"/>
                                                    <w:left w:val="none" w:sz="0" w:space="0" w:color="auto"/>
                                                    <w:bottom w:val="none" w:sz="0" w:space="0" w:color="auto"/>
                                                    <w:right w:val="none" w:sz="0" w:space="0" w:color="auto"/>
                                                  </w:divBdr>
                                                  <w:divsChild>
                                                    <w:div w:id="1472013757">
                                                      <w:marLeft w:val="0"/>
                                                      <w:marRight w:val="0"/>
                                                      <w:marTop w:val="0"/>
                                                      <w:marBottom w:val="0"/>
                                                      <w:divBdr>
                                                        <w:top w:val="none" w:sz="0" w:space="0" w:color="auto"/>
                                                        <w:left w:val="none" w:sz="0" w:space="0" w:color="auto"/>
                                                        <w:bottom w:val="none" w:sz="0" w:space="0" w:color="auto"/>
                                                        <w:right w:val="none" w:sz="0" w:space="0" w:color="auto"/>
                                                      </w:divBdr>
                                                      <w:divsChild>
                                                        <w:div w:id="1472013766">
                                                          <w:marLeft w:val="0"/>
                                                          <w:marRight w:val="0"/>
                                                          <w:marTop w:val="0"/>
                                                          <w:marBottom w:val="0"/>
                                                          <w:divBdr>
                                                            <w:top w:val="none" w:sz="0" w:space="0" w:color="auto"/>
                                                            <w:left w:val="none" w:sz="0" w:space="0" w:color="auto"/>
                                                            <w:bottom w:val="none" w:sz="0" w:space="0" w:color="auto"/>
                                                            <w:right w:val="none" w:sz="0" w:space="0" w:color="auto"/>
                                                          </w:divBdr>
                                                          <w:divsChild>
                                                            <w:div w:id="1472013775">
                                                              <w:marLeft w:val="0"/>
                                                              <w:marRight w:val="0"/>
                                                              <w:marTop w:val="0"/>
                                                              <w:marBottom w:val="0"/>
                                                              <w:divBdr>
                                                                <w:top w:val="none" w:sz="0" w:space="0" w:color="auto"/>
                                                                <w:left w:val="none" w:sz="0" w:space="0" w:color="auto"/>
                                                                <w:bottom w:val="none" w:sz="0" w:space="0" w:color="auto"/>
                                                                <w:right w:val="none" w:sz="0" w:space="0" w:color="auto"/>
                                                              </w:divBdr>
                                                              <w:divsChild>
                                                                <w:div w:id="1472013770">
                                                                  <w:marLeft w:val="0"/>
                                                                  <w:marRight w:val="0"/>
                                                                  <w:marTop w:val="0"/>
                                                                  <w:marBottom w:val="0"/>
                                                                  <w:divBdr>
                                                                    <w:top w:val="none" w:sz="0" w:space="0" w:color="auto"/>
                                                                    <w:left w:val="none" w:sz="0" w:space="0" w:color="auto"/>
                                                                    <w:bottom w:val="none" w:sz="0" w:space="0" w:color="auto"/>
                                                                    <w:right w:val="none" w:sz="0" w:space="0" w:color="auto"/>
                                                                  </w:divBdr>
                                                                  <w:divsChild>
                                                                    <w:div w:id="1472013758">
                                                                      <w:marLeft w:val="0"/>
                                                                      <w:marRight w:val="0"/>
                                                                      <w:marTop w:val="0"/>
                                                                      <w:marBottom w:val="0"/>
                                                                      <w:divBdr>
                                                                        <w:top w:val="none" w:sz="0" w:space="0" w:color="auto"/>
                                                                        <w:left w:val="none" w:sz="0" w:space="0" w:color="auto"/>
                                                                        <w:bottom w:val="none" w:sz="0" w:space="0" w:color="auto"/>
                                                                        <w:right w:val="none" w:sz="0" w:space="0" w:color="auto"/>
                                                                      </w:divBdr>
                                                                      <w:divsChild>
                                                                        <w:div w:id="1472013771">
                                                                          <w:marLeft w:val="0"/>
                                                                          <w:marRight w:val="0"/>
                                                                          <w:marTop w:val="0"/>
                                                                          <w:marBottom w:val="0"/>
                                                                          <w:divBdr>
                                                                            <w:top w:val="none" w:sz="0" w:space="0" w:color="auto"/>
                                                                            <w:left w:val="none" w:sz="0" w:space="0" w:color="auto"/>
                                                                            <w:bottom w:val="none" w:sz="0" w:space="0" w:color="auto"/>
                                                                            <w:right w:val="none" w:sz="0" w:space="0" w:color="auto"/>
                                                                          </w:divBdr>
                                                                          <w:divsChild>
                                                                            <w:div w:id="1472013749">
                                                                              <w:marLeft w:val="0"/>
                                                                              <w:marRight w:val="0"/>
                                                                              <w:marTop w:val="0"/>
                                                                              <w:marBottom w:val="0"/>
                                                                              <w:divBdr>
                                                                                <w:top w:val="none" w:sz="0" w:space="0" w:color="auto"/>
                                                                                <w:left w:val="none" w:sz="0" w:space="0" w:color="auto"/>
                                                                                <w:bottom w:val="none" w:sz="0" w:space="0" w:color="auto"/>
                                                                                <w:right w:val="none" w:sz="0" w:space="0" w:color="auto"/>
                                                                              </w:divBdr>
                                                                              <w:divsChild>
                                                                                <w:div w:id="1472013753">
                                                                                  <w:marLeft w:val="0"/>
                                                                                  <w:marRight w:val="0"/>
                                                                                  <w:marTop w:val="0"/>
                                                                                  <w:marBottom w:val="0"/>
                                                                                  <w:divBdr>
                                                                                    <w:top w:val="none" w:sz="0" w:space="0" w:color="auto"/>
                                                                                    <w:left w:val="none" w:sz="0" w:space="0" w:color="auto"/>
                                                                                    <w:bottom w:val="none" w:sz="0" w:space="0" w:color="auto"/>
                                                                                    <w:right w:val="none" w:sz="0" w:space="0" w:color="auto"/>
                                                                                  </w:divBdr>
                                                                                  <w:divsChild>
                                                                                    <w:div w:id="1472013748">
                                                                                      <w:marLeft w:val="0"/>
                                                                                      <w:marRight w:val="0"/>
                                                                                      <w:marTop w:val="0"/>
                                                                                      <w:marBottom w:val="0"/>
                                                                                      <w:divBdr>
                                                                                        <w:top w:val="none" w:sz="0" w:space="0" w:color="auto"/>
                                                                                        <w:left w:val="none" w:sz="0" w:space="0" w:color="auto"/>
                                                                                        <w:bottom w:val="none" w:sz="0" w:space="0" w:color="auto"/>
                                                                                        <w:right w:val="none" w:sz="0" w:space="0" w:color="auto"/>
                                                                                      </w:divBdr>
                                                                                      <w:divsChild>
                                                                                        <w:div w:id="1472013754">
                                                                                          <w:marLeft w:val="0"/>
                                                                                          <w:marRight w:val="0"/>
                                                                                          <w:marTop w:val="0"/>
                                                                                          <w:marBottom w:val="0"/>
                                                                                          <w:divBdr>
                                                                                            <w:top w:val="none" w:sz="0" w:space="0" w:color="auto"/>
                                                                                            <w:left w:val="none" w:sz="0" w:space="0" w:color="auto"/>
                                                                                            <w:bottom w:val="none" w:sz="0" w:space="0" w:color="auto"/>
                                                                                            <w:right w:val="none" w:sz="0" w:space="0" w:color="auto"/>
                                                                                          </w:divBdr>
                                                                                          <w:divsChild>
                                                                                            <w:div w:id="1472013755">
                                                                                              <w:marLeft w:val="0"/>
                                                                                              <w:marRight w:val="0"/>
                                                                                              <w:marTop w:val="0"/>
                                                                                              <w:marBottom w:val="0"/>
                                                                                              <w:divBdr>
                                                                                                <w:top w:val="none" w:sz="0" w:space="0" w:color="auto"/>
                                                                                                <w:left w:val="none" w:sz="0" w:space="0" w:color="auto"/>
                                                                                                <w:bottom w:val="none" w:sz="0" w:space="0" w:color="auto"/>
                                                                                                <w:right w:val="none" w:sz="0" w:space="0" w:color="auto"/>
                                                                                              </w:divBdr>
                                                                                              <w:divsChild>
                                                                                                <w:div w:id="1472013772">
                                                                                                  <w:marLeft w:val="0"/>
                                                                                                  <w:marRight w:val="0"/>
                                                                                                  <w:marTop w:val="0"/>
                                                                                                  <w:marBottom w:val="0"/>
                                                                                                  <w:divBdr>
                                                                                                    <w:top w:val="none" w:sz="0" w:space="0" w:color="auto"/>
                                                                                                    <w:left w:val="none" w:sz="0" w:space="0" w:color="auto"/>
                                                                                                    <w:bottom w:val="none" w:sz="0" w:space="0" w:color="auto"/>
                                                                                                    <w:right w:val="none" w:sz="0" w:space="0" w:color="auto"/>
                                                                                                  </w:divBdr>
                                                                                                  <w:divsChild>
                                                                                                    <w:div w:id="1472013776">
                                                                                                      <w:marLeft w:val="0"/>
                                                                                                      <w:marRight w:val="0"/>
                                                                                                      <w:marTop w:val="0"/>
                                                                                                      <w:marBottom w:val="0"/>
                                                                                                      <w:divBdr>
                                                                                                        <w:top w:val="none" w:sz="0" w:space="0" w:color="auto"/>
                                                                                                        <w:left w:val="none" w:sz="0" w:space="0" w:color="auto"/>
                                                                                                        <w:bottom w:val="none" w:sz="0" w:space="0" w:color="auto"/>
                                                                                                        <w:right w:val="none" w:sz="0" w:space="0" w:color="auto"/>
                                                                                                      </w:divBdr>
                                                                                                      <w:divsChild>
                                                                                                        <w:div w:id="1472013767">
                                                                                                          <w:marLeft w:val="0"/>
                                                                                                          <w:marRight w:val="0"/>
                                                                                                          <w:marTop w:val="0"/>
                                                                                                          <w:marBottom w:val="0"/>
                                                                                                          <w:divBdr>
                                                                                                            <w:top w:val="none" w:sz="0" w:space="0" w:color="auto"/>
                                                                                                            <w:left w:val="none" w:sz="0" w:space="0" w:color="auto"/>
                                                                                                            <w:bottom w:val="none" w:sz="0" w:space="0" w:color="auto"/>
                                                                                                            <w:right w:val="none" w:sz="0" w:space="0" w:color="auto"/>
                                                                                                          </w:divBdr>
                                                                                                          <w:divsChild>
                                                                                                            <w:div w:id="1472013777">
                                                                                                              <w:marLeft w:val="0"/>
                                                                                                              <w:marRight w:val="0"/>
                                                                                                              <w:marTop w:val="0"/>
                                                                                                              <w:marBottom w:val="0"/>
                                                                                                              <w:divBdr>
                                                                                                                <w:top w:val="none" w:sz="0" w:space="0" w:color="auto"/>
                                                                                                                <w:left w:val="none" w:sz="0" w:space="0" w:color="auto"/>
                                                                                                                <w:bottom w:val="none" w:sz="0" w:space="0" w:color="auto"/>
                                                                                                                <w:right w:val="none" w:sz="0" w:space="0" w:color="auto"/>
                                                                                                              </w:divBdr>
                                                                                                              <w:divsChild>
                                                                                                                <w:div w:id="1472013759">
                                                                                                                  <w:marLeft w:val="0"/>
                                                                                                                  <w:marRight w:val="0"/>
                                                                                                                  <w:marTop w:val="0"/>
                                                                                                                  <w:marBottom w:val="0"/>
                                                                                                                  <w:divBdr>
                                                                                                                    <w:top w:val="none" w:sz="0" w:space="0" w:color="auto"/>
                                                                                                                    <w:left w:val="none" w:sz="0" w:space="0" w:color="auto"/>
                                                                                                                    <w:bottom w:val="none" w:sz="0" w:space="0" w:color="auto"/>
                                                                                                                    <w:right w:val="none" w:sz="0" w:space="0" w:color="auto"/>
                                                                                                                  </w:divBdr>
                                                                                                                  <w:divsChild>
                                                                                                                    <w:div w:id="1472013762">
                                                                                                                      <w:marLeft w:val="0"/>
                                                                                                                      <w:marRight w:val="0"/>
                                                                                                                      <w:marTop w:val="0"/>
                                                                                                                      <w:marBottom w:val="0"/>
                                                                                                                      <w:divBdr>
                                                                                                                        <w:top w:val="none" w:sz="0" w:space="0" w:color="auto"/>
                                                                                                                        <w:left w:val="none" w:sz="0" w:space="0" w:color="auto"/>
                                                                                                                        <w:bottom w:val="none" w:sz="0" w:space="0" w:color="auto"/>
                                                                                                                        <w:right w:val="none" w:sz="0" w:space="0" w:color="auto"/>
                                                                                                                      </w:divBdr>
                                                                                                                      <w:divsChild>
                                                                                                                        <w:div w:id="1472013769">
                                                                                                                          <w:marLeft w:val="0"/>
                                                                                                                          <w:marRight w:val="0"/>
                                                                                                                          <w:marTop w:val="0"/>
                                                                                                                          <w:marBottom w:val="0"/>
                                                                                                                          <w:divBdr>
                                                                                                                            <w:top w:val="none" w:sz="0" w:space="0" w:color="auto"/>
                                                                                                                            <w:left w:val="none" w:sz="0" w:space="0" w:color="auto"/>
                                                                                                                            <w:bottom w:val="none" w:sz="0" w:space="0" w:color="auto"/>
                                                                                                                            <w:right w:val="none" w:sz="0" w:space="0" w:color="auto"/>
                                                                                                                          </w:divBdr>
                                                                                                                          <w:divsChild>
                                                                                                                            <w:div w:id="147201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18" Type="http://schemas.openxmlformats.org/officeDocument/2006/relationships/image" Target="media/image11.jpeg"/><Relationship Id="rId3" Type="http://schemas.openxmlformats.org/officeDocument/2006/relationships/settings" Target="settings.xml"/><Relationship Id="rId7" Type="http://schemas.openxmlformats.org/officeDocument/2006/relationships/hyperlink" Target="mailto:riitta.salonen@jamsa.fi"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1135</Words>
  <Characters>9930</Characters>
  <Application>Microsoft Office Word</Application>
  <DocSecurity>0</DocSecurity>
  <Lines>82</Lines>
  <Paragraphs>22</Paragraphs>
  <ScaleCrop>false</ScaleCrop>
  <HeadingPairs>
    <vt:vector size="2" baseType="variant">
      <vt:variant>
        <vt:lpstr>Otsikko</vt:lpstr>
      </vt:variant>
      <vt:variant>
        <vt:i4>1</vt:i4>
      </vt:variant>
    </vt:vector>
  </HeadingPairs>
  <TitlesOfParts>
    <vt:vector size="1" baseType="lpstr">
      <vt:lpstr>Valinnaisaineet Jämsän yläkouluissa</vt:lpstr>
    </vt:vector>
  </TitlesOfParts>
  <Company>Jämsän kaupunki</Company>
  <LinksUpToDate>false</LinksUpToDate>
  <CharactersWithSpaces>11043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Valinnaisaineet Jämsän yläkouluissa</dc:title>
  <dc:subject/>
  <dc:creator>Hanna Härmälä</dc:creator>
  <cp:keywords/>
  <dc:description/>
  <cp:lastModifiedBy>Riitta Salonen</cp:lastModifiedBy>
  <cp:revision>2</cp:revision>
  <cp:lastPrinted>2020-01-09T09:09:00Z</cp:lastPrinted>
  <dcterms:created xsi:type="dcterms:W3CDTF">2020-10-30T09:19:00Z</dcterms:created>
  <dcterms:modified xsi:type="dcterms:W3CDTF">2020-10-30T09:19:00Z</dcterms:modified>
</cp:coreProperties>
</file>