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Tipos de palabras en español / Espanjan sanatyypit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Tipo (Español)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Paino (Finés)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Ejemplo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Agudas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Viimeinen tavu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café, canción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Llanas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Toiseksi viimeinen tavu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casa, lápiz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Esdrújulas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Kolmanneksi viimeinen tavu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música, teléfono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Sobreesdrújulas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Ennen kolmanneksi viimeistä tavua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dígamelo, cuéntamelo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Resumen con reglas de acentuación / Yhteenveto aksenttisäännöistä</w:t>
      </w:r>
    </w:p>
    <w:p>
      <w:pPr>
        <w:pStyle w:val="Heading3"/>
        <w:rPr/>
      </w:pPr>
      <w:r>
        <w:rPr/>
        <w:t>Palabras agudas (viimeinen tavu)</w:t>
      </w:r>
    </w:p>
    <w:p>
      <w:pPr>
        <w:pStyle w:val="Normal"/>
        <w:rPr/>
      </w:pPr>
      <w:r>
        <w:rPr/>
        <w:t>- Llevan tilde si terminan en vocal, -n o -s (On aksentti, jos sana loppuu vokaaliin, -n tai -s).</w:t>
        <w:br/>
        <w:t xml:space="preserve">  Ejemplos: café, canción, compás (Esimerkit: café, canción, compás).</w:t>
        <w:br/>
        <w:t>- No llevan tilde si terminan en otra consonante (Ei aksenttia, jos loppuu muuhun konsonanttiin).</w:t>
        <w:br/>
        <w:t xml:space="preserve">  Ejemplos: papel, reloj (Esimerkit: papel, reloj).</w:t>
      </w:r>
    </w:p>
    <w:p>
      <w:pPr>
        <w:pStyle w:val="Heading3"/>
        <w:rPr/>
      </w:pPr>
      <w:r>
        <w:rPr/>
        <w:t>Palabras llanas (toiseksi viimeinen tavu)</w:t>
      </w:r>
    </w:p>
    <w:p>
      <w:pPr>
        <w:pStyle w:val="Normal"/>
        <w:rPr/>
      </w:pPr>
      <w:r>
        <w:rPr/>
        <w:t>- Llevan tilde si terminan en una consonante distinta de -n o -s (On aksentti, jos sana loppuu konsonanttiin, joka ei ole -n eikä -s).</w:t>
        <w:br/>
        <w:t xml:space="preserve">  Ejemplos: lápiz, árbol (Esimerkit: lápiz, árbol).</w:t>
        <w:br/>
        <w:t>- No llevan tilde si terminan en vocal, -n o -s (Ei aksenttia, jos loppuu vokaaliin, -n tai -s).</w:t>
        <w:br/>
        <w:t xml:space="preserve">  Ejemplos: casa, perro, lunes (Esimerkit: casa, perro, lunes).</w:t>
      </w:r>
    </w:p>
    <w:p>
      <w:pPr>
        <w:pStyle w:val="Heading3"/>
        <w:rPr/>
      </w:pPr>
      <w:r>
        <w:rPr/>
        <w:t>Palabras esdrújulas (kolmanneksi viimeinen tavu)</w:t>
      </w:r>
    </w:p>
    <w:p>
      <w:pPr>
        <w:pStyle w:val="Normal"/>
        <w:rPr/>
      </w:pPr>
      <w:r>
        <w:rPr/>
        <w:t>- Siempre llevan tilde (Aina on aksentti).</w:t>
        <w:br/>
        <w:t xml:space="preserve">  Ejemplos: música, teléfono, pájaro (Esimerkit: música, teléfono, pájaro).</w:t>
      </w:r>
    </w:p>
    <w:p>
      <w:pPr>
        <w:pStyle w:val="Heading3"/>
        <w:rPr/>
      </w:pPr>
      <w:r>
        <w:rPr/>
        <w:t>Palabras sobreesdrújulas (ennen kolmanneksi viimeistä tavua)</w:t>
      </w:r>
    </w:p>
    <w:p>
      <w:pPr>
        <w:pStyle w:val="Normal"/>
        <w:rPr/>
      </w:pPr>
      <w:r>
        <w:rPr/>
        <w:t>- Siempre llevan tilde (Aina on aksentti).</w:t>
        <w:br/>
        <w:t xml:space="preserve">  Ejemplos: dígamelo, cuéntamelo (Esimerkit: dígamelo, cuéntamelo).</w:t>
      </w:r>
    </w:p>
    <w:p>
      <w:pPr>
        <w:pStyle w:val="Heading2"/>
        <w:rPr/>
      </w:pPr>
      <w:r>
        <w:rPr/>
        <w:t>Idea clave para recordar (Helppo muistisääntö):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- Agudas → tilde si terminan en vocal, n o s (aksentti, jos loppuu vokaaliin, n tai s).</w:t>
        <w:br/>
        <w:t>- Llanas → tilde si terminan en otra consonante (aksentti, jos loppuu muuhun konsonanttiin).</w:t>
        <w:br/>
        <w:t>- Esdrújulas y sobreesdrújulas → siempre tilde (aina aksentti).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LibreOffice/7.6.0.3$Windows_X86_64 LibreOffice_project/69edd8b8ebc41d00b4de3915dc82f8f0fc3b6265</Application>
  <AppVersion>15.0000</AppVersion>
  <Pages>1</Pages>
  <Words>246</Words>
  <Characters>1475</Characters>
  <CharactersWithSpaces>1706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2025-09-17T12:28:34Z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