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6D" w:rsidRDefault="00A2716D"/>
    <w:p w:rsidR="0066454F" w:rsidRPr="009124AF" w:rsidRDefault="00A2716D">
      <w:pPr>
        <w:rPr>
          <w:b/>
          <w:color w:val="0070C0"/>
          <w:u w:val="single"/>
        </w:rPr>
      </w:pPr>
      <w:r>
        <w:tab/>
      </w:r>
      <w:r>
        <w:tab/>
      </w:r>
      <w:r w:rsidRPr="009124AF">
        <w:rPr>
          <w:b/>
          <w:color w:val="0070C0"/>
          <w:u w:val="single"/>
        </w:rPr>
        <w:t>3. Kirkko vaikutti kaikkialla</w:t>
      </w:r>
    </w:p>
    <w:p w:rsidR="00A2716D" w:rsidRDefault="00A2716D"/>
    <w:p w:rsidR="00A2716D" w:rsidRDefault="00A2716D"/>
    <w:p w:rsidR="00B53D64" w:rsidRDefault="00B53D64"/>
    <w:p w:rsidR="00A2716D" w:rsidRDefault="00A2716D">
      <w:r>
        <w:t>Kristityn kirkon päämies oli Paavi, Jumalan maanpäällinen edustaja.</w:t>
      </w:r>
    </w:p>
    <w:p w:rsidR="00A2716D" w:rsidRDefault="00A2716D">
      <w:r>
        <w:t>Paavi oli kaikkivaltias, siis lähinnä diktaattori.</w:t>
      </w:r>
    </w:p>
    <w:p w:rsidR="00A2716D" w:rsidRPr="00A2716D" w:rsidRDefault="00A2716D">
      <w:pPr>
        <w:rPr>
          <w:color w:val="FF0000"/>
        </w:rPr>
      </w:pPr>
      <w:proofErr w:type="gramStart"/>
      <w:r w:rsidRPr="00A2716D">
        <w:rPr>
          <w:color w:val="FF0000"/>
        </w:rPr>
        <w:t>Hyvä vai huono</w:t>
      </w:r>
      <w:r w:rsidR="00F63C05">
        <w:rPr>
          <w:color w:val="FF0000"/>
        </w:rPr>
        <w:t xml:space="preserve"> diktaattori</w:t>
      </w:r>
      <w:r w:rsidRPr="00A2716D">
        <w:rPr>
          <w:color w:val="FF0000"/>
        </w:rPr>
        <w:t>?</w:t>
      </w:r>
      <w:proofErr w:type="gramEnd"/>
    </w:p>
    <w:p w:rsidR="00A2716D" w:rsidRDefault="00B53D64">
      <w:r>
        <w:rPr>
          <w:noProof/>
          <w:lang w:eastAsia="fi-FI"/>
        </w:rPr>
        <w:drawing>
          <wp:inline distT="0" distB="0" distL="0" distR="0" wp14:anchorId="4E99AE34" wp14:editId="45D3222A">
            <wp:extent cx="3335020" cy="2145030"/>
            <wp:effectExtent l="0" t="0" r="0" b="7620"/>
            <wp:docPr id="4" name="Kuva 4" descr="Kuvahaun tulos haulle Paavi keskiaj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Paavi keskiaja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4" w:rsidRDefault="00B53D64"/>
    <w:p w:rsidR="00B53D64" w:rsidRPr="000023EE" w:rsidRDefault="00B53D64" w:rsidP="00B53D64">
      <w:pPr>
        <w:rPr>
          <w:color w:val="FF0000"/>
        </w:rPr>
      </w:pPr>
      <w:r w:rsidRPr="000023EE">
        <w:rPr>
          <w:color w:val="FF0000"/>
        </w:rPr>
        <w:t>Selvitä</w:t>
      </w:r>
      <w:r>
        <w:rPr>
          <w:color w:val="FF0000"/>
        </w:rPr>
        <w:t xml:space="preserve"> tabletilla</w:t>
      </w:r>
      <w:r w:rsidRPr="000023EE">
        <w:rPr>
          <w:color w:val="FF0000"/>
        </w:rPr>
        <w:t>: anekauppa</w:t>
      </w:r>
    </w:p>
    <w:p w:rsidR="005613F7" w:rsidRDefault="005613F7">
      <w:pPr>
        <w:rPr>
          <w:color w:val="FFFFFF" w:themeColor="background1"/>
        </w:rPr>
      </w:pPr>
      <w:r w:rsidRPr="005613F7">
        <w:rPr>
          <w:color w:val="000000" w:themeColor="text1"/>
        </w:rPr>
        <w:t xml:space="preserve">Jotta ihmiset saisivat syntinsä anteeksi, eivät joutuisi helvettiin (tuli) heidän tuli elää papiston ja Paavin määräysten mukaisesti ja lahjoittaa kirkolle rahaa. Pahat teot saattoi korvata </w:t>
      </w:r>
      <w:r>
        <w:rPr>
          <w:color w:val="000000" w:themeColor="text1"/>
        </w:rPr>
        <w:t>aneella</w:t>
      </w:r>
    </w:p>
    <w:p w:rsidR="00A2716D" w:rsidRPr="00510473" w:rsidRDefault="005613F7">
      <w:pPr>
        <w:rPr>
          <w:color w:val="FFFFFF" w:themeColor="background1"/>
        </w:rPr>
      </w:pPr>
      <w:r>
        <w:rPr>
          <w:noProof/>
          <w:lang w:eastAsia="fi-FI"/>
        </w:rPr>
        <w:drawing>
          <wp:inline distT="0" distB="0" distL="0" distR="0" wp14:anchorId="5A535C3C" wp14:editId="4B0662F5">
            <wp:extent cx="2834640" cy="1700127"/>
            <wp:effectExtent l="0" t="0" r="3810" b="0"/>
            <wp:docPr id="2" name="Kuva 2" descr="Kuvahaun tulos haulle jalkap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haun tulos haulle jalkapu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70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16D" w:rsidRPr="00510473">
        <w:rPr>
          <w:color w:val="FFFFFF" w:themeColor="background1"/>
        </w:rPr>
        <w:t>e rahaa.</w:t>
      </w:r>
    </w:p>
    <w:p w:rsidR="00A2716D" w:rsidRDefault="00A2716D"/>
    <w:p w:rsidR="00A2716D" w:rsidRDefault="00A2716D"/>
    <w:p w:rsidR="00B53D64" w:rsidRDefault="00B53D64"/>
    <w:p w:rsidR="00A2716D" w:rsidRDefault="00A2716D">
      <w:r>
        <w:t xml:space="preserve">Katolinen kirkko rakennutti keskiajalla </w:t>
      </w:r>
      <w:r w:rsidR="00735F0F">
        <w:t xml:space="preserve">ihmisiltä saamillaan rahoilla </w:t>
      </w:r>
      <w:r>
        <w:t>kaikkialle kirkkoja ja luostareita.</w:t>
      </w:r>
    </w:p>
    <w:p w:rsidR="00735F0F" w:rsidRDefault="00735F0F">
      <w:r>
        <w:rPr>
          <w:noProof/>
          <w:lang w:eastAsia="fi-FI"/>
        </w:rPr>
        <w:drawing>
          <wp:inline distT="0" distB="0" distL="0" distR="0" wp14:anchorId="64A702D8" wp14:editId="13F854E0">
            <wp:extent cx="2784230" cy="1741329"/>
            <wp:effectExtent l="0" t="0" r="0" b="0"/>
            <wp:docPr id="3" name="Kuva 3" descr="Kuvahaun tulos haulle mona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monaste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541" cy="174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i-FI"/>
        </w:rPr>
        <w:drawing>
          <wp:inline distT="0" distB="0" distL="0" distR="0" wp14:anchorId="22A16F4C" wp14:editId="786FF147">
            <wp:extent cx="2625969" cy="1475443"/>
            <wp:effectExtent l="0" t="0" r="3175" b="0"/>
            <wp:docPr id="5" name="Kuva 5" descr="Aiheeseen liittyvÃ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iheeseen liittyvÃ¤ ku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99" cy="147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0F" w:rsidRPr="00735F0F" w:rsidRDefault="00735F0F">
      <w:pPr>
        <w:rPr>
          <w:sz w:val="16"/>
          <w:szCs w:val="16"/>
        </w:rPr>
      </w:pPr>
    </w:p>
    <w:p w:rsidR="00735F0F" w:rsidRDefault="00735F0F">
      <w:r>
        <w:rPr>
          <w:noProof/>
          <w:lang w:eastAsia="fi-FI"/>
        </w:rPr>
        <w:drawing>
          <wp:inline distT="0" distB="0" distL="0" distR="0" wp14:anchorId="60325EAE" wp14:editId="3E150B58">
            <wp:extent cx="3104895" cy="2080846"/>
            <wp:effectExtent l="0" t="0" r="635" b="0"/>
            <wp:docPr id="6" name="Kuva 6" descr="Aiheeseen liittyvÃ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heeseen liittyvÃ¤ ku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242" cy="208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F0F" w:rsidRDefault="00735F0F">
      <w:r>
        <w:t>Rakennuksia voitiin käyttää turvapaikkana hyökkäyksen sattuessa, mutta lähinnä luostarit olivat munkkien ja nunnien asuinpaikkoja ja kirkot rakennettu Jumalan kunniaksi. Koneita ei ollut</w:t>
      </w:r>
      <w:r w:rsidR="00510473">
        <w:t>,</w:t>
      </w:r>
      <w:r>
        <w:t xml:space="preserve"> joten rakennusurakat kestivät kauan ja työntekijöitä piti olla paljon.</w:t>
      </w:r>
    </w:p>
    <w:p w:rsidR="000023EE" w:rsidRPr="000023EE" w:rsidRDefault="000023EE">
      <w:pPr>
        <w:rPr>
          <w:color w:val="FF0000"/>
        </w:rPr>
      </w:pPr>
      <w:r w:rsidRPr="000023EE">
        <w:rPr>
          <w:color w:val="FF0000"/>
        </w:rPr>
        <w:t>Millaiset yhä olemassa olevat rakennukset ovat vanhimpia</w:t>
      </w:r>
    </w:p>
    <w:p w:rsidR="000023EE" w:rsidRPr="000023EE" w:rsidRDefault="000023EE">
      <w:pPr>
        <w:rPr>
          <w:color w:val="FF0000"/>
        </w:rPr>
      </w:pPr>
      <w:r w:rsidRPr="000023EE">
        <w:rPr>
          <w:color w:val="FF0000"/>
        </w:rPr>
        <w:t>Miksi?</w:t>
      </w:r>
    </w:p>
    <w:p w:rsidR="000023EE" w:rsidRPr="005613F7" w:rsidRDefault="005613F7">
      <w:pPr>
        <w:rPr>
          <w:color w:val="76923C" w:themeColor="accent3" w:themeShade="BF"/>
        </w:rPr>
      </w:pPr>
      <w:r w:rsidRPr="005613F7">
        <w:rPr>
          <w:color w:val="76923C" w:themeColor="accent3" w:themeShade="BF"/>
        </w:rPr>
        <w:t>6</w:t>
      </w:r>
    </w:p>
    <w:p w:rsidR="00B53D64" w:rsidRDefault="00B53D64"/>
    <w:p w:rsidR="00B53D64" w:rsidRDefault="00B53D64"/>
    <w:p w:rsidR="00B53D64" w:rsidRDefault="00B53D64"/>
    <w:p w:rsidR="00B53D64" w:rsidRDefault="00B53D64"/>
    <w:p w:rsidR="009124AF" w:rsidRDefault="00A2716D" w:rsidP="009124AF">
      <w:pPr>
        <w:rPr>
          <w:color w:val="FF0000"/>
        </w:rPr>
      </w:pPr>
      <w:r>
        <w:t>Munkit ja nunnat</w:t>
      </w:r>
      <w:r w:rsidR="00510473">
        <w:t xml:space="preserve"> elivät luostareissa. He</w:t>
      </w:r>
      <w:r>
        <w:t xml:space="preserve"> kehittivät uusia viljelytapoja ja tallensivat tietoa kirjoittamalla.</w:t>
      </w:r>
      <w:r w:rsidR="009124AF" w:rsidRPr="009124AF">
        <w:rPr>
          <w:color w:val="FF0000"/>
        </w:rPr>
        <w:t xml:space="preserve"> </w:t>
      </w:r>
    </w:p>
    <w:p w:rsidR="009124AF" w:rsidRDefault="009124AF" w:rsidP="009124AF">
      <w:pPr>
        <w:rPr>
          <w:color w:val="FF0000"/>
        </w:rPr>
      </w:pPr>
      <w:r w:rsidRPr="00EC61AE">
        <w:rPr>
          <w:color w:val="FF0000"/>
        </w:rPr>
        <w:t xml:space="preserve">Tee </w:t>
      </w:r>
      <w:proofErr w:type="spellStart"/>
      <w:r w:rsidRPr="00EC61AE">
        <w:rPr>
          <w:color w:val="FF0000"/>
        </w:rPr>
        <w:t>tk</w:t>
      </w:r>
      <w:proofErr w:type="spellEnd"/>
      <w:r w:rsidRPr="00EC61AE">
        <w:rPr>
          <w:color w:val="FF0000"/>
        </w:rPr>
        <w:t>. s.10 t.2</w:t>
      </w:r>
    </w:p>
    <w:p w:rsidR="00B53D64" w:rsidRDefault="00B53D64">
      <w:r>
        <w:rPr>
          <w:noProof/>
          <w:lang w:eastAsia="fi-FI"/>
        </w:rPr>
        <w:drawing>
          <wp:inline distT="0" distB="0" distL="0" distR="0" wp14:anchorId="26CA919D" wp14:editId="4440E88F">
            <wp:extent cx="4173416" cy="3132446"/>
            <wp:effectExtent l="0" t="0" r="0" b="0"/>
            <wp:docPr id="7" name="Kuva 7" descr="https://upload.wikimedia.org/wikipedia/commons/thumb/0/00/Lintula_Convent_1.jpg/350px-Lintula_Conven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0/00/Lintula_Convent_1.jpg/350px-Lintula_Convent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05" cy="313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64" w:rsidRPr="009124AF" w:rsidRDefault="00B53D64">
      <w:pPr>
        <w:rPr>
          <w:sz w:val="20"/>
          <w:szCs w:val="20"/>
        </w:rPr>
      </w:pPr>
      <w:proofErr w:type="gramStart"/>
      <w:r w:rsidRPr="009124AF">
        <w:rPr>
          <w:sz w:val="20"/>
          <w:szCs w:val="20"/>
        </w:rPr>
        <w:t>Lintulan luostari</w:t>
      </w:r>
      <w:r w:rsidR="009124AF" w:rsidRPr="009124AF">
        <w:rPr>
          <w:sz w:val="20"/>
          <w:szCs w:val="20"/>
        </w:rPr>
        <w:t xml:space="preserve"> Heinävedellä</w:t>
      </w:r>
      <w:r w:rsidRPr="009124AF">
        <w:rPr>
          <w:sz w:val="20"/>
          <w:szCs w:val="20"/>
        </w:rPr>
        <w:t>, Pohjoismaiden ainoa nunnaluostari.</w:t>
      </w:r>
      <w:proofErr w:type="gramEnd"/>
    </w:p>
    <w:p w:rsidR="00B53D64" w:rsidRDefault="00B53D64">
      <w:pPr>
        <w:rPr>
          <w:color w:val="FF0000"/>
        </w:rPr>
      </w:pPr>
    </w:p>
    <w:p w:rsidR="00B53D64" w:rsidRPr="00EC61AE" w:rsidRDefault="00B53D64">
      <w:pPr>
        <w:rPr>
          <w:color w:val="FF0000"/>
        </w:rPr>
      </w:pPr>
    </w:p>
    <w:p w:rsidR="00EC61AE" w:rsidRDefault="00EC61AE">
      <w:pPr>
        <w:rPr>
          <w:color w:val="000000" w:themeColor="text1"/>
        </w:rPr>
      </w:pPr>
    </w:p>
    <w:p w:rsidR="00B53D64" w:rsidRDefault="00B53D64">
      <w:pPr>
        <w:rPr>
          <w:color w:val="000000" w:themeColor="text1"/>
        </w:rPr>
      </w:pPr>
    </w:p>
    <w:p w:rsidR="00735F0F" w:rsidRPr="00EC61AE" w:rsidRDefault="00735F0F">
      <w:pPr>
        <w:rPr>
          <w:color w:val="000000" w:themeColor="text1"/>
        </w:rPr>
      </w:pPr>
      <w:r w:rsidRPr="00EC61AE">
        <w:rPr>
          <w:color w:val="000000" w:themeColor="text1"/>
        </w:rPr>
        <w:t>Kel</w:t>
      </w:r>
      <w:r w:rsidR="00EC61AE" w:rsidRPr="00EC61AE">
        <w:rPr>
          <w:color w:val="000000" w:themeColor="text1"/>
        </w:rPr>
        <w:t>loja ei ollut. Lähinnä kirkolliset juhlapyhät ja vuodenajat kertoivat ajan kulumisesta.</w:t>
      </w:r>
      <w:r w:rsidR="00EC61AE">
        <w:rPr>
          <w:color w:val="000000" w:themeColor="text1"/>
        </w:rPr>
        <w:t xml:space="preserve"> Kirkon kelloilla tiedotettiin, jos väki piti saada koolle.</w:t>
      </w:r>
    </w:p>
    <w:p w:rsidR="000023EE" w:rsidRDefault="000023EE">
      <w:pPr>
        <w:rPr>
          <w:color w:val="FF0000"/>
        </w:rPr>
      </w:pPr>
      <w:r>
        <w:rPr>
          <w:color w:val="FF0000"/>
        </w:rPr>
        <w:t>Miten elämäsi muuttuisi jos ei olisi kelloja (myöskään kännyssä)?</w:t>
      </w:r>
    </w:p>
    <w:p w:rsidR="000023EE" w:rsidRDefault="000023EE">
      <w:pPr>
        <w:rPr>
          <w:color w:val="FF0000"/>
        </w:rPr>
      </w:pPr>
    </w:p>
    <w:p w:rsidR="00B53D64" w:rsidRDefault="00B53D64">
      <w:pPr>
        <w:rPr>
          <w:color w:val="FF0000"/>
        </w:rPr>
      </w:pPr>
    </w:p>
    <w:p w:rsidR="00B53D64" w:rsidRDefault="00B53D64">
      <w:pPr>
        <w:rPr>
          <w:color w:val="FF0000"/>
        </w:rPr>
      </w:pPr>
    </w:p>
    <w:p w:rsidR="000023EE" w:rsidRDefault="000023EE">
      <w:pPr>
        <w:rPr>
          <w:color w:val="FF0000"/>
        </w:rPr>
      </w:pPr>
    </w:p>
    <w:p w:rsidR="00EC61AE" w:rsidRDefault="00EC61AE">
      <w:pPr>
        <w:rPr>
          <w:color w:val="FF0000"/>
        </w:rPr>
      </w:pPr>
      <w:r>
        <w:rPr>
          <w:color w:val="FF0000"/>
        </w:rPr>
        <w:t xml:space="preserve">Tee </w:t>
      </w:r>
      <w:proofErr w:type="spellStart"/>
      <w:r>
        <w:rPr>
          <w:color w:val="FF0000"/>
        </w:rPr>
        <w:t>tk</w:t>
      </w:r>
      <w:proofErr w:type="spellEnd"/>
      <w:r>
        <w:rPr>
          <w:color w:val="FF0000"/>
        </w:rPr>
        <w:t>. s.10 t.1 ja oppikirjan s.19 t.1</w:t>
      </w:r>
    </w:p>
    <w:p w:rsidR="00EC61AE" w:rsidRDefault="000023EE">
      <w:pPr>
        <w:rPr>
          <w:color w:val="FF0000"/>
        </w:rPr>
      </w:pPr>
      <w:r>
        <w:rPr>
          <w:color w:val="FF0000"/>
        </w:rPr>
        <w:t>Lue ja vastaa jos ehdit:</w:t>
      </w:r>
    </w:p>
    <w:p w:rsidR="000023EE" w:rsidRDefault="00A142CC">
      <w:pPr>
        <w:rPr>
          <w:color w:val="00B050"/>
        </w:rPr>
      </w:pPr>
      <w:hyperlink r:id="rId11" w:history="1">
        <w:r w:rsidR="000023EE" w:rsidRPr="000E7667">
          <w:rPr>
            <w:rStyle w:val="Hyperlinkki"/>
          </w:rPr>
          <w:t>https://hist</w:t>
        </w:r>
        <w:bookmarkStart w:id="0" w:name="_GoBack"/>
        <w:bookmarkEnd w:id="0"/>
        <w:r w:rsidR="000023EE" w:rsidRPr="000E7667">
          <w:rPr>
            <w:rStyle w:val="Hyperlinkki"/>
          </w:rPr>
          <w:t>o</w:t>
        </w:r>
        <w:r w:rsidR="000023EE" w:rsidRPr="000E7667">
          <w:rPr>
            <w:rStyle w:val="Hyperlinkki"/>
          </w:rPr>
          <w:t>rianet.fi/yhteiskunta/uskontojen-historia/noitia-ja-noitavainoja</w:t>
        </w:r>
      </w:hyperlink>
    </w:p>
    <w:p w:rsidR="000023EE" w:rsidRDefault="000023EE">
      <w:pPr>
        <w:rPr>
          <w:color w:val="00B050"/>
        </w:rPr>
      </w:pPr>
      <w:r w:rsidRPr="000023EE">
        <w:rPr>
          <w:color w:val="FF0000"/>
        </w:rPr>
        <w:t>Milloin ja millaisista syistä ihmisiä tuomittiin noituudesta?</w:t>
      </w:r>
    </w:p>
    <w:p w:rsidR="000023EE" w:rsidRDefault="000023EE">
      <w:pPr>
        <w:rPr>
          <w:color w:val="00B050"/>
        </w:rPr>
      </w:pPr>
    </w:p>
    <w:p w:rsidR="000023EE" w:rsidRDefault="000023EE">
      <w:pPr>
        <w:rPr>
          <w:color w:val="00B050"/>
        </w:rPr>
      </w:pPr>
    </w:p>
    <w:p w:rsidR="000023EE" w:rsidRDefault="000023EE">
      <w:pPr>
        <w:rPr>
          <w:color w:val="00B050"/>
        </w:rPr>
      </w:pPr>
    </w:p>
    <w:p w:rsidR="00EC61AE" w:rsidRPr="00D4254B" w:rsidRDefault="00D4254B">
      <w:pPr>
        <w:rPr>
          <w:color w:val="00B050"/>
        </w:rPr>
      </w:pPr>
      <w:r w:rsidRPr="00D4254B">
        <w:rPr>
          <w:color w:val="00B050"/>
        </w:rPr>
        <w:t>Kotiin: opiskele kpl 3</w:t>
      </w:r>
      <w:r w:rsidR="000507B1">
        <w:rPr>
          <w:color w:val="00B050"/>
        </w:rPr>
        <w:t xml:space="preserve"> </w:t>
      </w:r>
    </w:p>
    <w:sectPr w:rsidR="00EC61AE" w:rsidRPr="00D425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4F"/>
    <w:rsid w:val="000023EE"/>
    <w:rsid w:val="000507B1"/>
    <w:rsid w:val="0018578F"/>
    <w:rsid w:val="003C52A5"/>
    <w:rsid w:val="00510473"/>
    <w:rsid w:val="005613F7"/>
    <w:rsid w:val="0066454F"/>
    <w:rsid w:val="00735F0F"/>
    <w:rsid w:val="009124AF"/>
    <w:rsid w:val="00A142CC"/>
    <w:rsid w:val="00A2716D"/>
    <w:rsid w:val="00B53D64"/>
    <w:rsid w:val="00D4254B"/>
    <w:rsid w:val="00EC61AE"/>
    <w:rsid w:val="00F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454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454F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6454F"/>
    <w:pPr>
      <w:widowControl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66454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5F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5F0F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02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454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6454F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66454F"/>
    <w:pPr>
      <w:widowControl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66454F"/>
    <w:pPr>
      <w:widowControl w:val="0"/>
      <w:spacing w:after="0" w:line="240" w:lineRule="auto"/>
      <w:outlineLvl w:val="0"/>
    </w:pPr>
    <w:rPr>
      <w:rFonts w:ascii="Comic Sans MS" w:hAnsi="Comic Sans MS"/>
      <w:sz w:val="3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5F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5F0F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unhideWhenUsed/>
    <w:rsid w:val="00002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historianet.fi/yhteiskunta/uskontojen-historia/noitia-ja-noitavainoja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177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50</vt:i4>
      </vt:variant>
    </vt:vector>
  </HeadingPairs>
  <TitlesOfParts>
    <vt:vector size="51" baseType="lpstr">
      <vt:lpstr/>
      <vt:lpstr/>
      <vt:lpstr>3. Kirkko vaikutti kaikkialla</vt:lpstr>
      <vt:lpstr/>
      <vt:lpstr/>
      <vt:lpstr/>
      <vt:lpstr>Kristityn kirkon päämies oli Paavi, Jumalan maanpäällinen edustaja.</vt:lpstr>
      <vt:lpstr>Paavi oli kaikkivaltias, siis lähinnä diktaattori.</vt:lpstr>
      <vt:lpstr>Hyvä vai huono diktaattori?</vt:lpstr>
      <vt:lpstr>/</vt:lpstr>
      <vt:lpstr/>
      <vt:lpstr>Selvitä tabletilla: anekauppa</vt:lpstr>
      <vt:lpstr>Jotta ihmiset saisivat syntinsä anteeksi, eivät joutuisi helvettiin (tuli) heidä</vt:lpstr>
      <vt:lpstr>/e rahaa.</vt:lpstr>
      <vt:lpstr/>
      <vt:lpstr/>
      <vt:lpstr/>
      <vt:lpstr>Katolinen kirkko rakennutti keskiajalla ihmisiltä saamillaan rahoilla kaikkialle</vt:lpstr>
      <vt:lpstr>/ /</vt:lpstr>
      <vt:lpstr/>
      <vt:lpstr>/</vt:lpstr>
      <vt:lpstr>Rakennuksia voitiin käyttää turvapaikkana hyökkäyksen sattuessa, mutta lähinnä l</vt:lpstr>
      <vt:lpstr>Millaiset yhä olemassa olevat rakennukset ovat vanhimpia</vt:lpstr>
      <vt:lpstr>Miksi?</vt:lpstr>
      <vt:lpstr>6</vt:lpstr>
      <vt:lpstr/>
      <vt:lpstr/>
      <vt:lpstr/>
      <vt:lpstr/>
      <vt:lpstr>Munkit ja nunnat elivät luostareissa. He kehittivät uusia viljelytapoja ja talle</vt:lpstr>
      <vt:lpstr>Tee tk. s.10 t.2</vt:lpstr>
      <vt:lpstr>/</vt:lpstr>
      <vt:lpstr>Lintulan luostari Heinävedellä, Pohjoismaiden ainoa nunnaluostari.</vt:lpstr>
      <vt:lpstr/>
      <vt:lpstr/>
      <vt:lpstr/>
      <vt:lpstr/>
      <vt:lpstr>Kelloja ei ollut. Lähinnä kirkolliset juhlapyhät ja vuodenajat kertoivat ajan ku</vt:lpstr>
      <vt:lpstr>Miten elämäsi muuttuisi jos ei olisi kelloja (myöskään kännyssä)?</vt:lpstr>
      <vt:lpstr/>
      <vt:lpstr/>
      <vt:lpstr/>
      <vt:lpstr/>
      <vt:lpstr>Tee tk. s.10 t.1 ja oppikirjan s.19 t.1</vt:lpstr>
      <vt:lpstr>Lue ja vastaa jos ehdit:</vt:lpstr>
      <vt:lpstr>https://historianet.fi/yhteiskunta/uskontojen-historia/noitia-ja-noitavainoja</vt:lpstr>
      <vt:lpstr>Milloin ja millaisista syistä ihmisiä tuomittiin noituudesta?</vt:lpstr>
      <vt:lpstr/>
      <vt:lpstr/>
      <vt:lpstr/>
      <vt:lpstr>Kotiin: opiskele kpl 3 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 Asikainen</dc:creator>
  <cp:lastModifiedBy>Ami Asikainen</cp:lastModifiedBy>
  <cp:revision>4</cp:revision>
  <dcterms:created xsi:type="dcterms:W3CDTF">2019-08-18T16:11:00Z</dcterms:created>
  <dcterms:modified xsi:type="dcterms:W3CDTF">2019-09-26T05:10:00Z</dcterms:modified>
</cp:coreProperties>
</file>