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92AA1" w:rsidRPr="0089203F" w:rsidRDefault="00DC56E7" w:rsidP="00992AA1">
      <w:pPr>
        <w:pStyle w:val="Eivli"/>
        <w:rPr>
          <w:b/>
          <w:color w:val="0000FF"/>
        </w:rPr>
      </w:pPr>
      <w:r>
        <w:rPr>
          <w:color w:val="17365D" w:themeColor="text2" w:themeShade="BF"/>
        </w:rPr>
        <w:tab/>
      </w:r>
      <w:r>
        <w:rPr>
          <w:color w:val="17365D" w:themeColor="text2" w:themeShade="BF"/>
        </w:rPr>
        <w:tab/>
      </w:r>
      <w:r w:rsidR="0035533F" w:rsidRPr="0089203F">
        <w:rPr>
          <w:b/>
          <w:color w:val="0000FF"/>
        </w:rPr>
        <w:t>Keskia</w:t>
      </w:r>
      <w:r w:rsidR="005F3121" w:rsidRPr="0089203F">
        <w:rPr>
          <w:b/>
          <w:color w:val="0000FF"/>
        </w:rPr>
        <w:t xml:space="preserve">ika, </w:t>
      </w:r>
      <w:proofErr w:type="gramStart"/>
      <w:r w:rsidR="005F3121" w:rsidRPr="0089203F">
        <w:rPr>
          <w:b/>
          <w:color w:val="0000FF"/>
        </w:rPr>
        <w:t>500-1400</w:t>
      </w:r>
      <w:proofErr w:type="gramEnd"/>
      <w:r w:rsidR="005F3121" w:rsidRPr="0089203F">
        <w:rPr>
          <w:b/>
          <w:color w:val="0000FF"/>
        </w:rPr>
        <w:t xml:space="preserve"> luku</w:t>
      </w:r>
    </w:p>
    <w:p w:rsidR="00E928CB" w:rsidRPr="0089203F" w:rsidRDefault="00E928CB" w:rsidP="00992AA1">
      <w:pPr>
        <w:pStyle w:val="Eivli"/>
        <w:rPr>
          <w:color w:val="0000FF"/>
        </w:rPr>
      </w:pPr>
    </w:p>
    <w:p w:rsidR="002C5506" w:rsidRPr="0089203F" w:rsidRDefault="00E928CB" w:rsidP="00992AA1">
      <w:pPr>
        <w:pStyle w:val="Eivli"/>
        <w:rPr>
          <w:b/>
          <w:color w:val="0000FF"/>
        </w:rPr>
      </w:pPr>
      <w:r w:rsidRPr="0089203F">
        <w:rPr>
          <w:b/>
          <w:color w:val="0000FF"/>
        </w:rPr>
        <w:t>1. Antiikin jälkeen seurasi Keskiaika</w:t>
      </w:r>
    </w:p>
    <w:p w:rsidR="00E928CB" w:rsidRDefault="00E928CB" w:rsidP="00992AA1">
      <w:pPr>
        <w:pStyle w:val="Eivli"/>
      </w:pPr>
    </w:p>
    <w:p w:rsidR="002C5506" w:rsidRDefault="00152622" w:rsidP="00992AA1">
      <w:pPr>
        <w:pStyle w:val="Eivli"/>
      </w:pPr>
      <w:r>
        <w:rPr>
          <w:noProof/>
          <w:lang w:eastAsia="fi-FI"/>
        </w:rPr>
        <w:drawing>
          <wp:anchor distT="0" distB="0" distL="114300" distR="114300" simplePos="0" relativeHeight="251663360" behindDoc="0" locked="0" layoutInCell="1" allowOverlap="1" wp14:anchorId="6FB22A42" wp14:editId="210C20D3">
            <wp:simplePos x="0" y="0"/>
            <wp:positionH relativeFrom="margin">
              <wp:posOffset>29845</wp:posOffset>
            </wp:positionH>
            <wp:positionV relativeFrom="margin">
              <wp:posOffset>1374140</wp:posOffset>
            </wp:positionV>
            <wp:extent cx="3879215" cy="2660650"/>
            <wp:effectExtent l="0" t="0" r="6985" b="6350"/>
            <wp:wrapSquare wrapText="bothSides"/>
            <wp:docPr id="2" name="Kuva 2" descr="Kuvahaun tulos haulle Rooman valtakun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uvahaun tulos haulle Rooman valtakunta"/>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879215" cy="2660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C5506">
        <w:t>Keskiaikaa edelsi antiikin aika. Antiikin aikana (800eaa.-500jaa.) syntyi kukoistavia valtakuntia, tiede ja elintaso kehittyivät. Antiikin aikana Euroopan hallitseva valtakunta oli Rooma.</w:t>
      </w:r>
    </w:p>
    <w:p w:rsidR="005E65FD" w:rsidRDefault="00B47A92" w:rsidP="00992AA1">
      <w:pPr>
        <w:pStyle w:val="Eivli"/>
      </w:pPr>
      <w:r>
        <w:rPr>
          <w:noProof/>
          <w:lang w:eastAsia="fi-FI"/>
        </w:rPr>
        <w:drawing>
          <wp:anchor distT="0" distB="0" distL="114300" distR="114300" simplePos="0" relativeHeight="251658240" behindDoc="0" locked="0" layoutInCell="1" allowOverlap="1" wp14:anchorId="518FFE8F" wp14:editId="1C25A385">
            <wp:simplePos x="0" y="0"/>
            <wp:positionH relativeFrom="margin">
              <wp:posOffset>0</wp:posOffset>
            </wp:positionH>
            <wp:positionV relativeFrom="margin">
              <wp:posOffset>4514850</wp:posOffset>
            </wp:positionV>
            <wp:extent cx="3783965" cy="2836545"/>
            <wp:effectExtent l="0" t="0" r="6985" b="1905"/>
            <wp:wrapSquare wrapText="bothSides"/>
            <wp:docPr id="3" name="Kuva 3" descr="Kuvahaun tulos haulle ItÃ¤-Roo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uvahaun tulos haulle ItÃ¤-Rooma"/>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783965" cy="28365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52622">
        <w:t>E</w:t>
      </w:r>
      <w:r w:rsidR="002C5506">
        <w:t xml:space="preserve">nnen keskiaikaa </w:t>
      </w:r>
      <w:r w:rsidR="00992AA1" w:rsidRPr="00992AA1">
        <w:t>Rooman valtakunta hajosi.</w:t>
      </w:r>
      <w:r w:rsidR="002C5506">
        <w:t xml:space="preserve"> </w:t>
      </w:r>
      <w:proofErr w:type="gramStart"/>
      <w:r w:rsidR="002C5506">
        <w:t>Itä- ja Länsi-Roomaksi.</w:t>
      </w:r>
      <w:proofErr w:type="gramEnd"/>
      <w:r w:rsidR="002C5506">
        <w:t xml:space="preserve"> Itä-Rooma selvisi tuhat vuotta, mutta Länsi-Rooma hajosi (476) kansainvaellusten ja monien muiden syiden seurauksena.</w:t>
      </w:r>
    </w:p>
    <w:p w:rsidR="00FF2041" w:rsidRDefault="00CF68A2" w:rsidP="00992AA1">
      <w:pPr>
        <w:pStyle w:val="Eivli"/>
        <w:rPr>
          <w:color w:val="FF0000"/>
        </w:rPr>
      </w:pPr>
      <w:r>
        <w:t>1)</w:t>
      </w:r>
      <w:r w:rsidR="00B47A92">
        <w:t xml:space="preserve"> </w:t>
      </w:r>
      <w:r w:rsidR="002C5506" w:rsidRPr="002C5506">
        <w:rPr>
          <w:color w:val="FF0000"/>
        </w:rPr>
        <w:t xml:space="preserve">Tee </w:t>
      </w:r>
      <w:proofErr w:type="spellStart"/>
      <w:r w:rsidR="002C5506" w:rsidRPr="002C5506">
        <w:rPr>
          <w:color w:val="FF0000"/>
        </w:rPr>
        <w:t>tk</w:t>
      </w:r>
      <w:proofErr w:type="spellEnd"/>
      <w:r w:rsidR="002C5506" w:rsidRPr="002C5506">
        <w:rPr>
          <w:color w:val="FF0000"/>
        </w:rPr>
        <w:t>. s.6 t.1-2 tablettia apuna käyttäen.</w:t>
      </w:r>
      <w:r w:rsidR="00B47A92">
        <w:rPr>
          <w:color w:val="FF0000"/>
        </w:rPr>
        <w:t xml:space="preserve"> Jos valmistut ennen </w:t>
      </w:r>
      <w:proofErr w:type="gramStart"/>
      <w:r w:rsidR="00B47A92">
        <w:rPr>
          <w:color w:val="FF0000"/>
        </w:rPr>
        <w:t>muita ,</w:t>
      </w:r>
      <w:proofErr w:type="gramEnd"/>
      <w:r w:rsidR="00B47A92">
        <w:rPr>
          <w:color w:val="FF0000"/>
        </w:rPr>
        <w:t xml:space="preserve"> tee </w:t>
      </w:r>
      <w:proofErr w:type="spellStart"/>
      <w:r w:rsidR="00B47A92">
        <w:rPr>
          <w:color w:val="FF0000"/>
        </w:rPr>
        <w:t>tk</w:t>
      </w:r>
      <w:proofErr w:type="spellEnd"/>
      <w:r w:rsidR="00B47A92">
        <w:rPr>
          <w:color w:val="FF0000"/>
        </w:rPr>
        <w:t>. s.4</w:t>
      </w:r>
    </w:p>
    <w:p w:rsidR="00B47A92" w:rsidRPr="00B47A92" w:rsidRDefault="00B47A92" w:rsidP="00992AA1">
      <w:pPr>
        <w:pStyle w:val="Eivli"/>
        <w:rPr>
          <w:color w:val="00B050"/>
        </w:rPr>
      </w:pPr>
      <w:r w:rsidRPr="00B47A92">
        <w:rPr>
          <w:color w:val="00B050"/>
        </w:rPr>
        <w:t xml:space="preserve">Kotiin ok. s. 6-7 ja </w:t>
      </w:r>
      <w:proofErr w:type="spellStart"/>
      <w:r w:rsidRPr="00B47A92">
        <w:rPr>
          <w:color w:val="00B050"/>
        </w:rPr>
        <w:t>tk</w:t>
      </w:r>
      <w:proofErr w:type="spellEnd"/>
      <w:r w:rsidRPr="00B47A92">
        <w:rPr>
          <w:color w:val="00B050"/>
        </w:rPr>
        <w:t>. s.6 tehtävät 1-2 valmiiksi.</w:t>
      </w:r>
      <w:r>
        <w:rPr>
          <w:color w:val="00B050"/>
        </w:rPr>
        <w:t xml:space="preserve"> </w:t>
      </w:r>
      <w:r w:rsidRPr="00B47A92">
        <w:rPr>
          <w:color w:val="76923C" w:themeColor="accent3" w:themeShade="BF"/>
          <w:sz w:val="16"/>
          <w:szCs w:val="16"/>
        </w:rPr>
        <w:t>6</w:t>
      </w:r>
    </w:p>
    <w:p w:rsidR="00FF2041" w:rsidRDefault="00FF2041" w:rsidP="00992AA1">
      <w:pPr>
        <w:pStyle w:val="Eivli"/>
      </w:pPr>
    </w:p>
    <w:p w:rsidR="00152622" w:rsidRDefault="00152622" w:rsidP="00992AA1">
      <w:pPr>
        <w:pStyle w:val="Eivli"/>
      </w:pPr>
      <w:r>
        <w:rPr>
          <w:noProof/>
          <w:lang w:eastAsia="fi-FI"/>
        </w:rPr>
        <w:drawing>
          <wp:anchor distT="0" distB="0" distL="114300" distR="114300" simplePos="0" relativeHeight="251659264" behindDoc="0" locked="0" layoutInCell="1" allowOverlap="1" wp14:anchorId="4914BD3A" wp14:editId="3BAC2FDD">
            <wp:simplePos x="0" y="0"/>
            <wp:positionH relativeFrom="margin">
              <wp:posOffset>-46355</wp:posOffset>
            </wp:positionH>
            <wp:positionV relativeFrom="margin">
              <wp:posOffset>125730</wp:posOffset>
            </wp:positionV>
            <wp:extent cx="5147310" cy="3001010"/>
            <wp:effectExtent l="0" t="0" r="0" b="8890"/>
            <wp:wrapSquare wrapText="bothSides"/>
            <wp:docPr id="4" name="Kuva 4" descr="http://opinnot.internetix.fi/fi/muikku2materiaalit/lukio/hi/hi4/3_valimeri/08_rooman_tuho_ja_kansainvaellukset/embedded/embed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opinnot.internetix.fi/fi/muikku2materiaalit/lukio/hi/hi4/3_valimeri/08_rooman_tuho_ja_kansainvaellukset/embedded/embedded"/>
                    <pic:cNvPicPr>
                      <a:picLocks noChangeAspect="1" noChangeArrowheads="1"/>
                    </pic:cNvPicPr>
                  </pic:nvPicPr>
                  <pic:blipFill rotWithShape="1">
                    <a:blip r:embed="rId7">
                      <a:extLst>
                        <a:ext uri="{28A0092B-C50C-407E-A947-70E740481C1C}">
                          <a14:useLocalDpi xmlns:a14="http://schemas.microsoft.com/office/drawing/2010/main" val="0"/>
                        </a:ext>
                      </a:extLst>
                    </a:blip>
                    <a:srcRect b="14254"/>
                    <a:stretch/>
                  </pic:blipFill>
                  <pic:spPr bwMode="auto">
                    <a:xfrm>
                      <a:off x="0" y="0"/>
                      <a:ext cx="5147310" cy="30010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52622" w:rsidRDefault="00152622" w:rsidP="00992AA1">
      <w:pPr>
        <w:pStyle w:val="Eivli"/>
      </w:pPr>
    </w:p>
    <w:p w:rsidR="00152622" w:rsidRDefault="00152622" w:rsidP="00992AA1">
      <w:pPr>
        <w:pStyle w:val="Eivli"/>
      </w:pPr>
    </w:p>
    <w:p w:rsidR="00152622" w:rsidRDefault="00152622" w:rsidP="00992AA1">
      <w:pPr>
        <w:pStyle w:val="Eivli"/>
      </w:pPr>
    </w:p>
    <w:p w:rsidR="00152622" w:rsidRDefault="00152622" w:rsidP="00992AA1">
      <w:pPr>
        <w:pStyle w:val="Eivli"/>
      </w:pPr>
    </w:p>
    <w:p w:rsidR="00152622" w:rsidRDefault="00152622" w:rsidP="005F3121">
      <w:pPr>
        <w:pStyle w:val="Eivli"/>
        <w:rPr>
          <w:color w:val="365F91" w:themeColor="accent1" w:themeShade="BF"/>
        </w:rPr>
      </w:pPr>
    </w:p>
    <w:p w:rsidR="00152622" w:rsidRDefault="00152622" w:rsidP="005F3121">
      <w:pPr>
        <w:pStyle w:val="Eivli"/>
        <w:rPr>
          <w:color w:val="365F91" w:themeColor="accent1" w:themeShade="BF"/>
        </w:rPr>
      </w:pPr>
    </w:p>
    <w:p w:rsidR="00152622" w:rsidRDefault="00152622" w:rsidP="005F3121">
      <w:pPr>
        <w:pStyle w:val="Eivli"/>
        <w:rPr>
          <w:color w:val="365F91" w:themeColor="accent1" w:themeShade="BF"/>
        </w:rPr>
      </w:pPr>
    </w:p>
    <w:p w:rsidR="00152622" w:rsidRDefault="00152622" w:rsidP="005F3121">
      <w:pPr>
        <w:pStyle w:val="Eivli"/>
        <w:rPr>
          <w:color w:val="365F91" w:themeColor="accent1" w:themeShade="BF"/>
        </w:rPr>
      </w:pPr>
    </w:p>
    <w:p w:rsidR="00152622" w:rsidRPr="003738B2" w:rsidRDefault="00152622" w:rsidP="005F3121">
      <w:pPr>
        <w:pStyle w:val="Eivli"/>
        <w:rPr>
          <w:color w:val="000000" w:themeColor="text1"/>
          <w:sz w:val="28"/>
          <w:szCs w:val="28"/>
        </w:rPr>
      </w:pPr>
      <w:proofErr w:type="gramStart"/>
      <w:r w:rsidRPr="003738B2">
        <w:rPr>
          <w:color w:val="000000" w:themeColor="text1"/>
          <w:sz w:val="28"/>
          <w:szCs w:val="28"/>
        </w:rPr>
        <w:t>Taiteilijan näkemys</w:t>
      </w:r>
      <w:r w:rsidR="00AD676A" w:rsidRPr="003738B2">
        <w:rPr>
          <w:color w:val="000000" w:themeColor="text1"/>
          <w:sz w:val="28"/>
          <w:szCs w:val="28"/>
        </w:rPr>
        <w:t xml:space="preserve"> </w:t>
      </w:r>
      <w:proofErr w:type="spellStart"/>
      <w:r w:rsidR="00AD676A" w:rsidRPr="003738B2">
        <w:rPr>
          <w:color w:val="000000" w:themeColor="text1"/>
          <w:sz w:val="28"/>
          <w:szCs w:val="28"/>
        </w:rPr>
        <w:t>Länsi-Goottien</w:t>
      </w:r>
      <w:proofErr w:type="spellEnd"/>
      <w:r w:rsidR="00AD676A" w:rsidRPr="003738B2">
        <w:rPr>
          <w:color w:val="000000" w:themeColor="text1"/>
          <w:sz w:val="28"/>
          <w:szCs w:val="28"/>
        </w:rPr>
        <w:t xml:space="preserve"> Rooman valtauksesta.</w:t>
      </w:r>
      <w:proofErr w:type="gramEnd"/>
    </w:p>
    <w:p w:rsidR="00AD676A" w:rsidRDefault="00E6385C" w:rsidP="005F3121">
      <w:pPr>
        <w:pStyle w:val="Eivli"/>
        <w:rPr>
          <w:color w:val="365F91" w:themeColor="accent1" w:themeShade="BF"/>
        </w:rPr>
      </w:pPr>
      <w:r w:rsidRPr="00152622">
        <w:rPr>
          <w:noProof/>
          <w:color w:val="000000" w:themeColor="text1"/>
          <w:lang w:eastAsia="fi-FI"/>
        </w:rPr>
        <w:drawing>
          <wp:anchor distT="0" distB="0" distL="114300" distR="114300" simplePos="0" relativeHeight="251664384" behindDoc="0" locked="0" layoutInCell="1" allowOverlap="1" wp14:anchorId="4DCADC79" wp14:editId="7A78E5B2">
            <wp:simplePos x="0" y="0"/>
            <wp:positionH relativeFrom="margin">
              <wp:posOffset>-46355</wp:posOffset>
            </wp:positionH>
            <wp:positionV relativeFrom="margin">
              <wp:posOffset>3496310</wp:posOffset>
            </wp:positionV>
            <wp:extent cx="5146040" cy="2910205"/>
            <wp:effectExtent l="0" t="0" r="0" b="4445"/>
            <wp:wrapSquare wrapText="bothSides"/>
            <wp:docPr id="20" name="Kuva 20" descr="Kuvahaun tulos haulle rome falls to barbarian inva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uvahaun tulos haulle rome falls to barbarian invader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46040" cy="291020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21847" w:rsidRDefault="00821847" w:rsidP="005F3121">
      <w:pPr>
        <w:pStyle w:val="Eivli"/>
        <w:rPr>
          <w:color w:val="FF0000"/>
        </w:rPr>
      </w:pPr>
    </w:p>
    <w:p w:rsidR="00821847" w:rsidRDefault="00821847" w:rsidP="005F3121">
      <w:pPr>
        <w:pStyle w:val="Eivli"/>
        <w:rPr>
          <w:color w:val="FF0000"/>
        </w:rPr>
      </w:pPr>
    </w:p>
    <w:p w:rsidR="00821847" w:rsidRDefault="00821847" w:rsidP="005F3121">
      <w:pPr>
        <w:pStyle w:val="Eivli"/>
        <w:rPr>
          <w:color w:val="FF0000"/>
        </w:rPr>
      </w:pPr>
    </w:p>
    <w:p w:rsidR="00821847" w:rsidRDefault="00821847" w:rsidP="005F3121">
      <w:pPr>
        <w:pStyle w:val="Eivli"/>
        <w:rPr>
          <w:color w:val="FF0000"/>
        </w:rPr>
      </w:pPr>
    </w:p>
    <w:p w:rsidR="00821847" w:rsidRDefault="00821847" w:rsidP="005F3121">
      <w:pPr>
        <w:pStyle w:val="Eivli"/>
        <w:rPr>
          <w:color w:val="FF0000"/>
        </w:rPr>
      </w:pPr>
    </w:p>
    <w:p w:rsidR="00821847" w:rsidRDefault="00821847" w:rsidP="005F3121">
      <w:pPr>
        <w:pStyle w:val="Eivli"/>
        <w:rPr>
          <w:color w:val="FF0000"/>
        </w:rPr>
      </w:pPr>
    </w:p>
    <w:p w:rsidR="00821847" w:rsidRDefault="00821847" w:rsidP="005F3121">
      <w:pPr>
        <w:pStyle w:val="Eivli"/>
        <w:rPr>
          <w:color w:val="FF0000"/>
        </w:rPr>
      </w:pPr>
    </w:p>
    <w:p w:rsidR="00821847" w:rsidRDefault="00821847" w:rsidP="005F3121">
      <w:pPr>
        <w:pStyle w:val="Eivli"/>
        <w:rPr>
          <w:color w:val="FF0000"/>
        </w:rPr>
      </w:pPr>
    </w:p>
    <w:p w:rsidR="00821847" w:rsidRDefault="00821847" w:rsidP="005F3121">
      <w:pPr>
        <w:pStyle w:val="Eivli"/>
        <w:rPr>
          <w:color w:val="FF0000"/>
        </w:rPr>
      </w:pPr>
    </w:p>
    <w:p w:rsidR="00152622" w:rsidRPr="00E6385C" w:rsidRDefault="00CF68A2" w:rsidP="005F3121">
      <w:pPr>
        <w:pStyle w:val="Eivli"/>
        <w:rPr>
          <w:color w:val="FF0000"/>
          <w:sz w:val="32"/>
          <w:szCs w:val="32"/>
        </w:rPr>
      </w:pPr>
      <w:r w:rsidRPr="00E6385C">
        <w:rPr>
          <w:color w:val="FF0000"/>
          <w:sz w:val="32"/>
          <w:szCs w:val="32"/>
        </w:rPr>
        <w:t xml:space="preserve">2) </w:t>
      </w:r>
      <w:r w:rsidR="00AD676A" w:rsidRPr="00E6385C">
        <w:rPr>
          <w:color w:val="FF0000"/>
          <w:sz w:val="32"/>
          <w:szCs w:val="32"/>
        </w:rPr>
        <w:t xml:space="preserve">Katso </w:t>
      </w:r>
      <w:proofErr w:type="spellStart"/>
      <w:r w:rsidR="00AD676A" w:rsidRPr="00E6385C">
        <w:rPr>
          <w:color w:val="FF0000"/>
          <w:sz w:val="32"/>
          <w:szCs w:val="32"/>
        </w:rPr>
        <w:t>pädillä</w:t>
      </w:r>
      <w:proofErr w:type="spellEnd"/>
      <w:r w:rsidR="00AD676A" w:rsidRPr="00E6385C">
        <w:rPr>
          <w:color w:val="FF0000"/>
          <w:sz w:val="32"/>
          <w:szCs w:val="32"/>
        </w:rPr>
        <w:t xml:space="preserve"> hakusanalla </w:t>
      </w:r>
      <w:proofErr w:type="spellStart"/>
      <w:r w:rsidR="00AD676A" w:rsidRPr="00E6385C">
        <w:rPr>
          <w:color w:val="FF0000"/>
          <w:sz w:val="32"/>
          <w:szCs w:val="32"/>
        </w:rPr>
        <w:t>Alarik</w:t>
      </w:r>
      <w:proofErr w:type="spellEnd"/>
      <w:r w:rsidR="00AD676A" w:rsidRPr="00E6385C">
        <w:rPr>
          <w:color w:val="FF0000"/>
          <w:sz w:val="32"/>
          <w:szCs w:val="32"/>
        </w:rPr>
        <w:t xml:space="preserve"> tai </w:t>
      </w:r>
    </w:p>
    <w:p w:rsidR="00152622" w:rsidRPr="00E6385C" w:rsidRDefault="001B5ECF" w:rsidP="005F3121">
      <w:pPr>
        <w:pStyle w:val="Eivli"/>
        <w:rPr>
          <w:sz w:val="32"/>
          <w:szCs w:val="32"/>
        </w:rPr>
      </w:pPr>
      <w:hyperlink r:id="rId9" w:history="1">
        <w:r w:rsidR="00AD676A" w:rsidRPr="00E6385C">
          <w:rPr>
            <w:color w:val="0000FF"/>
            <w:sz w:val="32"/>
            <w:szCs w:val="32"/>
            <w:u w:val="single"/>
          </w:rPr>
          <w:t>https://fi.wikipedia.org/wiki/Alarik</w:t>
        </w:r>
      </w:hyperlink>
      <w:r w:rsidR="00AD676A" w:rsidRPr="00E6385C">
        <w:rPr>
          <w:sz w:val="32"/>
          <w:szCs w:val="32"/>
        </w:rPr>
        <w:t xml:space="preserve"> </w:t>
      </w:r>
      <w:r w:rsidR="00AD676A" w:rsidRPr="00E6385C">
        <w:rPr>
          <w:color w:val="FF0000"/>
          <w:sz w:val="32"/>
          <w:szCs w:val="32"/>
        </w:rPr>
        <w:t>ja vastaa vihkoosi.</w:t>
      </w:r>
    </w:p>
    <w:p w:rsidR="00AD676A" w:rsidRPr="00E6385C" w:rsidRDefault="00AD676A" w:rsidP="005F3121">
      <w:pPr>
        <w:pStyle w:val="Eivli"/>
        <w:rPr>
          <w:color w:val="FF0000"/>
          <w:sz w:val="32"/>
          <w:szCs w:val="32"/>
        </w:rPr>
      </w:pPr>
      <w:r w:rsidRPr="00E6385C">
        <w:rPr>
          <w:color w:val="FF0000"/>
          <w:sz w:val="32"/>
          <w:szCs w:val="32"/>
        </w:rPr>
        <w:t>Miksi gootit hyökkäsivät Roomaan?</w:t>
      </w:r>
    </w:p>
    <w:p w:rsidR="00F11C0E" w:rsidRPr="00E6385C" w:rsidRDefault="00CF68A2" w:rsidP="005F3121">
      <w:pPr>
        <w:pStyle w:val="Eivli"/>
        <w:rPr>
          <w:color w:val="000000" w:themeColor="text1"/>
          <w:sz w:val="32"/>
          <w:szCs w:val="32"/>
        </w:rPr>
      </w:pPr>
      <w:r w:rsidRPr="00E6385C">
        <w:rPr>
          <w:color w:val="FF0000"/>
          <w:sz w:val="32"/>
          <w:szCs w:val="32"/>
        </w:rPr>
        <w:t xml:space="preserve">3) </w:t>
      </w:r>
      <w:r w:rsidR="00F11C0E" w:rsidRPr="00E6385C">
        <w:rPr>
          <w:color w:val="FF0000"/>
          <w:sz w:val="32"/>
          <w:szCs w:val="32"/>
        </w:rPr>
        <w:t>Selvitä kuinka kauan Rooman valtakunta kesti ja vertaa sitä siihen kauanko Suomi on ollut itsenäinen.</w:t>
      </w:r>
      <w:r w:rsidR="00E6385C" w:rsidRPr="00E6385C">
        <w:rPr>
          <w:color w:val="FF0000"/>
          <w:sz w:val="32"/>
          <w:szCs w:val="32"/>
        </w:rPr>
        <w:t xml:space="preserve"> </w:t>
      </w:r>
      <w:r w:rsidR="00E6385C" w:rsidRPr="00E6385C">
        <w:rPr>
          <w:color w:val="000000" w:themeColor="text1"/>
          <w:sz w:val="32"/>
          <w:szCs w:val="32"/>
        </w:rPr>
        <w:t>2228 vuotta Itä-Rooman mukaan. 1229 Länsi-Rooman mukaan.</w:t>
      </w:r>
      <w:r w:rsidR="00E6385C">
        <w:rPr>
          <w:color w:val="000000" w:themeColor="text1"/>
          <w:sz w:val="32"/>
          <w:szCs w:val="32"/>
        </w:rPr>
        <w:t xml:space="preserve"> Suomi 101 vuotta</w:t>
      </w:r>
    </w:p>
    <w:p w:rsidR="003738B2" w:rsidRPr="00E6385C" w:rsidRDefault="00E6385C" w:rsidP="005F3121">
      <w:pPr>
        <w:pStyle w:val="Eivli"/>
        <w:rPr>
          <w:color w:val="FF0000"/>
          <w:sz w:val="32"/>
          <w:szCs w:val="32"/>
        </w:rPr>
      </w:pPr>
      <w:proofErr w:type="gramStart"/>
      <w:r w:rsidRPr="00E6385C">
        <w:rPr>
          <w:color w:val="FF0000"/>
          <w:sz w:val="32"/>
          <w:szCs w:val="32"/>
        </w:rPr>
        <w:t>-</w:t>
      </w:r>
      <w:proofErr w:type="gramEnd"/>
      <w:r w:rsidRPr="00E6385C">
        <w:rPr>
          <w:color w:val="FF0000"/>
          <w:sz w:val="32"/>
          <w:szCs w:val="32"/>
        </w:rPr>
        <w:t xml:space="preserve"> </w:t>
      </w:r>
      <w:r w:rsidR="003738B2" w:rsidRPr="00E6385C">
        <w:rPr>
          <w:color w:val="FF0000"/>
          <w:sz w:val="32"/>
          <w:szCs w:val="32"/>
        </w:rPr>
        <w:t>Jos ehdit, selvitä keitä olivat maaorjat.</w:t>
      </w:r>
    </w:p>
    <w:p w:rsidR="003738B2" w:rsidRDefault="003738B2" w:rsidP="005F3121">
      <w:pPr>
        <w:pStyle w:val="Eivli"/>
        <w:rPr>
          <w:color w:val="000000" w:themeColor="text1"/>
        </w:rPr>
      </w:pPr>
    </w:p>
    <w:p w:rsidR="00152622" w:rsidRPr="00AD676A" w:rsidRDefault="003738B2" w:rsidP="005F3121">
      <w:pPr>
        <w:pStyle w:val="Eivli"/>
        <w:rPr>
          <w:color w:val="000000" w:themeColor="text1"/>
        </w:rPr>
      </w:pPr>
      <w:r>
        <w:rPr>
          <w:noProof/>
          <w:lang w:eastAsia="fi-FI"/>
        </w:rPr>
        <w:drawing>
          <wp:anchor distT="0" distB="0" distL="114300" distR="114300" simplePos="0" relativeHeight="251660288" behindDoc="0" locked="0" layoutInCell="1" allowOverlap="1" wp14:anchorId="59E450B5" wp14:editId="26F91296">
            <wp:simplePos x="0" y="0"/>
            <wp:positionH relativeFrom="margin">
              <wp:posOffset>-348615</wp:posOffset>
            </wp:positionH>
            <wp:positionV relativeFrom="margin">
              <wp:posOffset>170180</wp:posOffset>
            </wp:positionV>
            <wp:extent cx="3509010" cy="2778125"/>
            <wp:effectExtent l="0" t="0" r="0" b="3175"/>
            <wp:wrapSquare wrapText="bothSides"/>
            <wp:docPr id="5" name="Kuva 5" descr="Kuvahaun tulos haulle Medieval time West 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uvahaun tulos haulle Medieval time West Rom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09010" cy="2778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D676A" w:rsidRPr="00AD676A">
        <w:rPr>
          <w:color w:val="000000" w:themeColor="text1"/>
        </w:rPr>
        <w:t>Kansainvaellusten jälkeen</w:t>
      </w:r>
      <w:r>
        <w:rPr>
          <w:color w:val="000000" w:themeColor="text1"/>
        </w:rPr>
        <w:t xml:space="preserve"> </w:t>
      </w:r>
      <w:r w:rsidR="00AD676A" w:rsidRPr="00AD676A">
        <w:rPr>
          <w:color w:val="000000" w:themeColor="text1"/>
        </w:rPr>
        <w:t>Eurooppa hajosi moneksi eri valtakunnaksi</w:t>
      </w:r>
      <w:r w:rsidR="00AD676A">
        <w:rPr>
          <w:color w:val="000000" w:themeColor="text1"/>
        </w:rPr>
        <w:t>,</w:t>
      </w:r>
      <w:r w:rsidR="00AD676A" w:rsidRPr="00AD676A">
        <w:rPr>
          <w:color w:val="000000" w:themeColor="text1"/>
        </w:rPr>
        <w:t xml:space="preserve"> jotka hajosivat edelleen pieniksi kuningaskunniksi ja kaupunkivaltioiksi.</w:t>
      </w:r>
    </w:p>
    <w:p w:rsidR="00152622" w:rsidRDefault="00152622" w:rsidP="005F3121">
      <w:pPr>
        <w:pStyle w:val="Eivli"/>
        <w:rPr>
          <w:color w:val="365F91" w:themeColor="accent1" w:themeShade="BF"/>
        </w:rPr>
      </w:pPr>
    </w:p>
    <w:p w:rsidR="00152622" w:rsidRDefault="00152622" w:rsidP="005F3121">
      <w:pPr>
        <w:pStyle w:val="Eivli"/>
        <w:rPr>
          <w:color w:val="365F91" w:themeColor="accent1" w:themeShade="BF"/>
        </w:rPr>
      </w:pPr>
    </w:p>
    <w:p w:rsidR="00152622" w:rsidRDefault="00152622" w:rsidP="005F3121">
      <w:pPr>
        <w:pStyle w:val="Eivli"/>
        <w:rPr>
          <w:color w:val="365F91" w:themeColor="accent1" w:themeShade="BF"/>
        </w:rPr>
      </w:pPr>
    </w:p>
    <w:p w:rsidR="00152622" w:rsidRDefault="00152622" w:rsidP="005F3121">
      <w:pPr>
        <w:pStyle w:val="Eivli"/>
        <w:rPr>
          <w:color w:val="365F91" w:themeColor="accent1" w:themeShade="BF"/>
        </w:rPr>
      </w:pPr>
    </w:p>
    <w:p w:rsidR="003738B2" w:rsidRDefault="003738B2" w:rsidP="005F3121">
      <w:pPr>
        <w:pStyle w:val="Eivli"/>
        <w:rPr>
          <w:color w:val="000000" w:themeColor="text1"/>
          <w:u w:val="single"/>
        </w:rPr>
      </w:pPr>
    </w:p>
    <w:p w:rsidR="003738B2" w:rsidRDefault="003738B2" w:rsidP="005F3121">
      <w:pPr>
        <w:pStyle w:val="Eivli"/>
        <w:rPr>
          <w:color w:val="000000" w:themeColor="text1"/>
          <w:u w:val="single"/>
        </w:rPr>
      </w:pPr>
    </w:p>
    <w:p w:rsidR="00F11C0E" w:rsidRPr="00E028E4" w:rsidRDefault="00E028E4" w:rsidP="005F3121">
      <w:pPr>
        <w:pStyle w:val="Eivli"/>
        <w:rPr>
          <w:color w:val="000000" w:themeColor="text1"/>
          <w:u w:val="single"/>
        </w:rPr>
      </w:pPr>
      <w:r w:rsidRPr="00E028E4">
        <w:rPr>
          <w:color w:val="000000" w:themeColor="text1"/>
          <w:u w:val="single"/>
        </w:rPr>
        <w:t>Keskiajan elämää</w:t>
      </w:r>
      <w:r w:rsidR="00F11C0E" w:rsidRPr="00E028E4">
        <w:rPr>
          <w:color w:val="000000" w:themeColor="text1"/>
          <w:u w:val="single"/>
        </w:rPr>
        <w:t>:</w:t>
      </w:r>
    </w:p>
    <w:p w:rsidR="00F11C0E" w:rsidRPr="00E028E4" w:rsidRDefault="00F11C0E" w:rsidP="005F3121">
      <w:pPr>
        <w:pStyle w:val="Eivli"/>
        <w:rPr>
          <w:color w:val="000000" w:themeColor="text1"/>
          <w:sz w:val="16"/>
          <w:szCs w:val="16"/>
        </w:rPr>
      </w:pPr>
    </w:p>
    <w:p w:rsidR="00152622" w:rsidRPr="00E028E4" w:rsidRDefault="00E028E4" w:rsidP="005F3121">
      <w:pPr>
        <w:pStyle w:val="Eivli"/>
        <w:rPr>
          <w:color w:val="000000" w:themeColor="text1"/>
        </w:rPr>
      </w:pPr>
      <w:r w:rsidRPr="00E028E4">
        <w:rPr>
          <w:color w:val="000000" w:themeColor="text1"/>
        </w:rPr>
        <w:t xml:space="preserve">1) </w:t>
      </w:r>
      <w:r w:rsidR="00F11C0E" w:rsidRPr="00E028E4">
        <w:rPr>
          <w:color w:val="000000" w:themeColor="text1"/>
        </w:rPr>
        <w:t>Kirjoitustaito väheni. Sitä opetettiin lähinnä luostareissa.</w:t>
      </w:r>
    </w:p>
    <w:p w:rsidR="00A26C81" w:rsidRDefault="00A26C81" w:rsidP="00992AA1">
      <w:pPr>
        <w:pStyle w:val="Eivli"/>
        <w:rPr>
          <w:rFonts w:cs="Arial"/>
          <w:color w:val="333333"/>
          <w:shd w:val="clear" w:color="auto" w:fill="F1EBE1"/>
        </w:rPr>
      </w:pPr>
      <w:r>
        <w:rPr>
          <w:noProof/>
          <w:lang w:eastAsia="fi-FI"/>
        </w:rPr>
        <w:drawing>
          <wp:inline distT="0" distB="0" distL="0" distR="0" wp14:anchorId="583CA730" wp14:editId="29E6CA0F">
            <wp:extent cx="2919046" cy="2257042"/>
            <wp:effectExtent l="0" t="0" r="0" b="0"/>
            <wp:docPr id="6" name="Kuva 6" descr="Kuvahaun tulos haulle keskiajan luosta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uvahaun tulos haulle keskiajan luostari"/>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19285" cy="2257227"/>
                    </a:xfrm>
                    <a:prstGeom prst="rect">
                      <a:avLst/>
                    </a:prstGeom>
                    <a:noFill/>
                    <a:ln>
                      <a:noFill/>
                    </a:ln>
                  </pic:spPr>
                </pic:pic>
              </a:graphicData>
            </a:graphic>
          </wp:inline>
        </w:drawing>
      </w:r>
    </w:p>
    <w:p w:rsidR="003738B2" w:rsidRDefault="003738B2" w:rsidP="00992AA1">
      <w:pPr>
        <w:pStyle w:val="Eivli"/>
        <w:rPr>
          <w:rFonts w:cs="Arial"/>
          <w:color w:val="333333"/>
          <w:shd w:val="clear" w:color="auto" w:fill="F1EBE1"/>
        </w:rPr>
      </w:pPr>
    </w:p>
    <w:p w:rsidR="003738B2" w:rsidRDefault="003738B2" w:rsidP="00992AA1">
      <w:pPr>
        <w:pStyle w:val="Eivli"/>
        <w:rPr>
          <w:rFonts w:cs="Arial"/>
          <w:color w:val="333333"/>
          <w:shd w:val="clear" w:color="auto" w:fill="F1EBE1"/>
        </w:rPr>
      </w:pPr>
    </w:p>
    <w:p w:rsidR="00F11C0E" w:rsidRPr="00E028E4" w:rsidRDefault="00E028E4" w:rsidP="00992AA1">
      <w:pPr>
        <w:pStyle w:val="Eivli"/>
        <w:rPr>
          <w:color w:val="000000" w:themeColor="text1"/>
        </w:rPr>
      </w:pPr>
      <w:r w:rsidRPr="00E028E4">
        <w:rPr>
          <w:color w:val="000000" w:themeColor="text1"/>
        </w:rPr>
        <w:t xml:space="preserve">2) </w:t>
      </w:r>
      <w:r w:rsidR="00F11C0E" w:rsidRPr="00E028E4">
        <w:rPr>
          <w:color w:val="000000" w:themeColor="text1"/>
        </w:rPr>
        <w:t>Kouluja ei ollut. Lapset raatoivat maataloustöissä.</w:t>
      </w:r>
    </w:p>
    <w:p w:rsidR="00F11C0E" w:rsidRPr="00E028E4" w:rsidRDefault="00F11C0E" w:rsidP="00992AA1">
      <w:pPr>
        <w:pStyle w:val="Eivli"/>
        <w:rPr>
          <w:color w:val="000000" w:themeColor="text1"/>
        </w:rPr>
      </w:pPr>
    </w:p>
    <w:p w:rsidR="00F11C0E" w:rsidRDefault="00E028E4" w:rsidP="00992AA1">
      <w:pPr>
        <w:pStyle w:val="Eivli"/>
        <w:rPr>
          <w:color w:val="000000" w:themeColor="text1"/>
        </w:rPr>
      </w:pPr>
      <w:r w:rsidRPr="00E028E4">
        <w:rPr>
          <w:color w:val="000000" w:themeColor="text1"/>
        </w:rPr>
        <w:t xml:space="preserve">3) </w:t>
      </w:r>
      <w:r w:rsidR="00F11C0E" w:rsidRPr="00E028E4">
        <w:rPr>
          <w:color w:val="000000" w:themeColor="text1"/>
        </w:rPr>
        <w:t>Ihmiset menivät nuorena naimisiin ja naiset synnyttivät jatkuvasti lapsia, joista monet kuolivat jo ensimmäisen vuoden aikana.</w:t>
      </w:r>
    </w:p>
    <w:p w:rsidR="003738B2" w:rsidRDefault="003738B2" w:rsidP="00992AA1">
      <w:pPr>
        <w:pStyle w:val="Eivli"/>
        <w:rPr>
          <w:color w:val="000000" w:themeColor="text1"/>
        </w:rPr>
      </w:pPr>
    </w:p>
    <w:p w:rsidR="00E6385C" w:rsidRPr="00E028E4" w:rsidRDefault="00E6385C" w:rsidP="00992AA1">
      <w:pPr>
        <w:pStyle w:val="Eivli"/>
        <w:rPr>
          <w:color w:val="000000" w:themeColor="text1"/>
        </w:rPr>
      </w:pPr>
    </w:p>
    <w:p w:rsidR="005E65FD" w:rsidRPr="00A26C81" w:rsidRDefault="00E028E4" w:rsidP="00992AA1">
      <w:pPr>
        <w:pStyle w:val="Eivli"/>
        <w:rPr>
          <w:color w:val="000000" w:themeColor="text1"/>
        </w:rPr>
      </w:pPr>
      <w:r w:rsidRPr="00E028E4">
        <w:rPr>
          <w:color w:val="000000" w:themeColor="text1"/>
        </w:rPr>
        <w:t xml:space="preserve">4) </w:t>
      </w:r>
      <w:r w:rsidR="00E928CB" w:rsidRPr="00E028E4">
        <w:rPr>
          <w:color w:val="000000" w:themeColor="text1"/>
        </w:rPr>
        <w:t>Keskiajalla k</w:t>
      </w:r>
      <w:r w:rsidR="005E65FD" w:rsidRPr="00E028E4">
        <w:rPr>
          <w:color w:val="000000" w:themeColor="text1"/>
        </w:rPr>
        <w:t>aupungit pienenivät</w:t>
      </w:r>
      <w:r w:rsidR="00A26C81" w:rsidRPr="00E028E4">
        <w:rPr>
          <w:color w:val="000000" w:themeColor="text1"/>
        </w:rPr>
        <w:t xml:space="preserve"> </w:t>
      </w:r>
      <w:r w:rsidR="00A26C81">
        <w:rPr>
          <w:color w:val="000000" w:themeColor="text1"/>
        </w:rPr>
        <w:t>kun ihmiset muuttivat kaupungeista maaseudulle tuottamaan ruokansa. Aiemmin maataloustuotteet tuotiin kaupunkeihin myytäväksi rahalla.</w:t>
      </w:r>
    </w:p>
    <w:p w:rsidR="005F3121" w:rsidRPr="00992AA1" w:rsidRDefault="005F3121" w:rsidP="00992AA1">
      <w:pPr>
        <w:pStyle w:val="Eivli"/>
      </w:pPr>
      <w:r>
        <w:rPr>
          <w:noProof/>
          <w:lang w:eastAsia="fi-FI"/>
        </w:rPr>
        <w:drawing>
          <wp:inline distT="0" distB="0" distL="0" distR="0" wp14:anchorId="15E27153" wp14:editId="2B2248C2">
            <wp:extent cx="6120130" cy="2853936"/>
            <wp:effectExtent l="0" t="0" r="0" b="3810"/>
            <wp:docPr id="7" name="Kuva 7" descr="Aiheeseen liittyvÃ¤ ku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iheeseen liittyvÃ¤ kuv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0130" cy="2853936"/>
                    </a:xfrm>
                    <a:prstGeom prst="rect">
                      <a:avLst/>
                    </a:prstGeom>
                    <a:noFill/>
                    <a:ln>
                      <a:noFill/>
                    </a:ln>
                  </pic:spPr>
                </pic:pic>
              </a:graphicData>
            </a:graphic>
          </wp:inline>
        </w:drawing>
      </w:r>
    </w:p>
    <w:p w:rsidR="00F11C0E" w:rsidRPr="00E6385C" w:rsidRDefault="00E6385C" w:rsidP="00992AA1">
      <w:pPr>
        <w:pStyle w:val="Eivli"/>
        <w:rPr>
          <w:color w:val="76923C" w:themeColor="accent3" w:themeShade="BF"/>
        </w:rPr>
      </w:pPr>
      <w:r w:rsidRPr="00E6385C">
        <w:rPr>
          <w:color w:val="76923C" w:themeColor="accent3" w:themeShade="BF"/>
        </w:rPr>
        <w:t>6</w:t>
      </w:r>
    </w:p>
    <w:p w:rsidR="00E028E4" w:rsidRDefault="00E028E4" w:rsidP="00992AA1">
      <w:pPr>
        <w:pStyle w:val="Eivli"/>
        <w:rPr>
          <w:rStyle w:val="Korostus"/>
          <w:rFonts w:ascii="Segoe UI" w:hAnsi="Segoe UI" w:cs="Segoe UI"/>
          <w:color w:val="000000"/>
          <w:sz w:val="32"/>
          <w:szCs w:val="32"/>
        </w:rPr>
      </w:pPr>
      <w:r w:rsidRPr="00E028E4">
        <w:rPr>
          <w:rFonts w:ascii="Segoe UI" w:hAnsi="Segoe UI" w:cs="Segoe UI"/>
          <w:color w:val="000000"/>
          <w:sz w:val="32"/>
          <w:szCs w:val="32"/>
        </w:rPr>
        <w:t xml:space="preserve">Miltä elämä keskiaikaisessa kylässä näytti? Lue alla oleva kuvaus 1300-luvun ranskalaisesta </w:t>
      </w:r>
      <w:proofErr w:type="spellStart"/>
      <w:r w:rsidRPr="00E028E4">
        <w:rPr>
          <w:rFonts w:ascii="Segoe UI" w:hAnsi="Segoe UI" w:cs="Segoe UI"/>
          <w:color w:val="000000"/>
          <w:sz w:val="32"/>
          <w:szCs w:val="32"/>
        </w:rPr>
        <w:t>Mountaillou</w:t>
      </w:r>
      <w:proofErr w:type="spellEnd"/>
      <w:r w:rsidRPr="00E028E4">
        <w:rPr>
          <w:rFonts w:ascii="Segoe UI" w:hAnsi="Segoe UI" w:cs="Segoe UI"/>
          <w:color w:val="000000"/>
          <w:sz w:val="32"/>
          <w:szCs w:val="32"/>
        </w:rPr>
        <w:t xml:space="preserve"> kylästä.</w:t>
      </w:r>
      <w:r w:rsidRPr="00E028E4">
        <w:rPr>
          <w:rFonts w:ascii="Segoe UI" w:hAnsi="Segoe UI" w:cs="Segoe UI"/>
          <w:color w:val="000000"/>
          <w:sz w:val="32"/>
          <w:szCs w:val="32"/>
        </w:rPr>
        <w:br/>
      </w:r>
      <w:r w:rsidRPr="00E028E4">
        <w:rPr>
          <w:rFonts w:ascii="Segoe UI" w:hAnsi="Segoe UI" w:cs="Segoe UI"/>
          <w:color w:val="000000"/>
          <w:sz w:val="32"/>
          <w:szCs w:val="32"/>
        </w:rPr>
        <w:br/>
      </w:r>
      <w:r w:rsidRPr="00E028E4">
        <w:rPr>
          <w:rStyle w:val="Korostus"/>
          <w:rFonts w:ascii="Segoe UI" w:hAnsi="Segoe UI" w:cs="Segoe UI"/>
          <w:color w:val="000000"/>
          <w:sz w:val="32"/>
          <w:szCs w:val="32"/>
        </w:rPr>
        <w:t>”</w:t>
      </w:r>
      <w:proofErr w:type="spellStart"/>
      <w:r w:rsidRPr="00E028E4">
        <w:rPr>
          <w:rStyle w:val="Korostus"/>
          <w:rFonts w:ascii="Segoe UI" w:hAnsi="Segoe UI" w:cs="Segoe UI"/>
          <w:color w:val="000000"/>
          <w:sz w:val="32"/>
          <w:szCs w:val="32"/>
        </w:rPr>
        <w:t>Hers-joen</w:t>
      </w:r>
      <w:proofErr w:type="spellEnd"/>
      <w:r w:rsidRPr="00E028E4">
        <w:rPr>
          <w:rStyle w:val="Korostus"/>
          <w:rFonts w:ascii="Segoe UI" w:hAnsi="Segoe UI" w:cs="Segoe UI"/>
          <w:color w:val="000000"/>
          <w:sz w:val="32"/>
          <w:szCs w:val="32"/>
        </w:rPr>
        <w:t xml:space="preserve"> lähteillä leviävä </w:t>
      </w:r>
      <w:proofErr w:type="spellStart"/>
      <w:r w:rsidRPr="00E028E4">
        <w:rPr>
          <w:rStyle w:val="Korostus"/>
          <w:rFonts w:ascii="Segoe UI" w:hAnsi="Segoe UI" w:cs="Segoe UI"/>
          <w:color w:val="000000"/>
          <w:sz w:val="32"/>
          <w:szCs w:val="32"/>
        </w:rPr>
        <w:t>Aillon</w:t>
      </w:r>
      <w:proofErr w:type="spellEnd"/>
      <w:r w:rsidRPr="00E028E4">
        <w:rPr>
          <w:rStyle w:val="Korostus"/>
          <w:rFonts w:ascii="Segoe UI" w:hAnsi="Segoe UI" w:cs="Segoe UI"/>
          <w:color w:val="000000"/>
          <w:sz w:val="32"/>
          <w:szCs w:val="32"/>
        </w:rPr>
        <w:t xml:space="preserve"> alue, joka käsittää vierekkäiset </w:t>
      </w:r>
      <w:proofErr w:type="spellStart"/>
      <w:r w:rsidRPr="00E028E4">
        <w:rPr>
          <w:rStyle w:val="Korostus"/>
          <w:rFonts w:ascii="Segoe UI" w:hAnsi="Segoe UI" w:cs="Segoe UI"/>
          <w:color w:val="000000"/>
          <w:sz w:val="32"/>
          <w:szCs w:val="32"/>
        </w:rPr>
        <w:t>Mountailloiun</w:t>
      </w:r>
      <w:proofErr w:type="spellEnd"/>
      <w:r w:rsidRPr="00E028E4">
        <w:rPr>
          <w:rStyle w:val="Korostus"/>
          <w:rFonts w:ascii="Segoe UI" w:hAnsi="Segoe UI" w:cs="Segoe UI"/>
          <w:color w:val="000000"/>
          <w:sz w:val="32"/>
          <w:szCs w:val="32"/>
        </w:rPr>
        <w:t xml:space="preserve"> ja </w:t>
      </w:r>
      <w:proofErr w:type="spellStart"/>
      <w:r w:rsidRPr="00E028E4">
        <w:rPr>
          <w:rStyle w:val="Korostus"/>
          <w:rFonts w:ascii="Segoe UI" w:hAnsi="Segoe UI" w:cs="Segoe UI"/>
          <w:color w:val="000000"/>
          <w:sz w:val="32"/>
          <w:szCs w:val="32"/>
        </w:rPr>
        <w:t>Pradesin</w:t>
      </w:r>
      <w:proofErr w:type="spellEnd"/>
      <w:r w:rsidRPr="00E028E4">
        <w:rPr>
          <w:rStyle w:val="Korostus"/>
          <w:rFonts w:ascii="Segoe UI" w:hAnsi="Segoe UI" w:cs="Segoe UI"/>
          <w:color w:val="000000"/>
          <w:sz w:val="32"/>
          <w:szCs w:val="32"/>
        </w:rPr>
        <w:t xml:space="preserve"> kylät, on laidunmaiden ja metsien ympäröimä kaunis tasanko. Tätä tasankoa hallitsee porrasmaisesti rakennettu </w:t>
      </w:r>
      <w:proofErr w:type="spellStart"/>
      <w:r w:rsidRPr="00E028E4">
        <w:rPr>
          <w:rStyle w:val="Korostus"/>
          <w:rFonts w:ascii="Segoe UI" w:hAnsi="Segoe UI" w:cs="Segoe UI"/>
          <w:color w:val="000000"/>
          <w:sz w:val="32"/>
          <w:szCs w:val="32"/>
        </w:rPr>
        <w:t>Mountailloun</w:t>
      </w:r>
      <w:proofErr w:type="spellEnd"/>
      <w:r w:rsidRPr="00E028E4">
        <w:rPr>
          <w:rStyle w:val="Korostus"/>
          <w:rFonts w:ascii="Segoe UI" w:hAnsi="Segoe UI" w:cs="Segoe UI"/>
          <w:color w:val="000000"/>
          <w:sz w:val="32"/>
          <w:szCs w:val="32"/>
        </w:rPr>
        <w:t xml:space="preserve"> kylä. Vuoden 1320 tienoilla se oli pureutuneena kukkulalle, jonka huipulla kohosi linna, nykyään vain jylhä raunio. Linnan alapuolella olivat kerrosmaisesti nousevat talot. Monet olivat tosissaan kylki kyljessä kiinni, mutta välissä saattoi olla myös piha, puimatanner tai pieni puutarha, jossa siat vapaasti temmelsivät. Kylä itse ei ollut linnoitettu, vaaran uhatessa saattoi aina paeta ylemmäs linnakkeen muurien turviin. Alimpana olevat talot liittyivät kuitenkin toisiinsa niin tiukasti, että niiden ulkoseinistä muodostui luonnollinen suojamuuri, jossa oli portaaliksi nimetty sisääntuloaukko. Myöhemmin kylä siirtyi linnan naapuruudesta kauemma, alemmas rinteelle, missä se on yhä edelleen.</w:t>
      </w:r>
      <w:r w:rsidRPr="00E028E4">
        <w:rPr>
          <w:rFonts w:ascii="Segoe UI" w:hAnsi="Segoe UI" w:cs="Segoe UI"/>
          <w:color w:val="000000"/>
          <w:sz w:val="32"/>
          <w:szCs w:val="32"/>
        </w:rPr>
        <w:br/>
      </w:r>
      <w:proofErr w:type="spellStart"/>
      <w:r w:rsidRPr="00E028E4">
        <w:rPr>
          <w:rStyle w:val="Korostus"/>
          <w:rFonts w:ascii="Segoe UI" w:hAnsi="Segoe UI" w:cs="Segoe UI"/>
          <w:color w:val="000000"/>
          <w:sz w:val="32"/>
          <w:szCs w:val="32"/>
        </w:rPr>
        <w:t>Mountaillou</w:t>
      </w:r>
      <w:proofErr w:type="spellEnd"/>
      <w:r w:rsidRPr="00E028E4">
        <w:rPr>
          <w:rStyle w:val="Korostus"/>
          <w:rFonts w:ascii="Segoe UI" w:hAnsi="Segoe UI" w:cs="Segoe UI"/>
          <w:color w:val="000000"/>
          <w:sz w:val="32"/>
          <w:szCs w:val="32"/>
        </w:rPr>
        <w:t xml:space="preserve"> ei ollut </w:t>
      </w:r>
      <w:proofErr w:type="spellStart"/>
      <w:r w:rsidRPr="00E028E4">
        <w:rPr>
          <w:rStyle w:val="Korostus"/>
          <w:rFonts w:ascii="Segoe UI" w:hAnsi="Segoe UI" w:cs="Segoe UI"/>
          <w:color w:val="000000"/>
          <w:sz w:val="32"/>
          <w:szCs w:val="32"/>
        </w:rPr>
        <w:t>mikää</w:t>
      </w:r>
      <w:proofErr w:type="spellEnd"/>
      <w:r w:rsidRPr="00E028E4">
        <w:rPr>
          <w:rStyle w:val="Korostus"/>
          <w:rFonts w:ascii="Segoe UI" w:hAnsi="Segoe UI" w:cs="Segoe UI"/>
          <w:color w:val="000000"/>
          <w:sz w:val="32"/>
          <w:szCs w:val="32"/>
        </w:rPr>
        <w:t xml:space="preserve"> suuri kylä. 1300-luvun lopulla siellä asui </w:t>
      </w:r>
      <w:proofErr w:type="gramStart"/>
      <w:r w:rsidRPr="00E028E4">
        <w:rPr>
          <w:rStyle w:val="Korostus"/>
          <w:rFonts w:ascii="Segoe UI" w:hAnsi="Segoe UI" w:cs="Segoe UI"/>
          <w:color w:val="000000"/>
          <w:sz w:val="32"/>
          <w:szCs w:val="32"/>
        </w:rPr>
        <w:t>200-250</w:t>
      </w:r>
      <w:proofErr w:type="gramEnd"/>
      <w:r w:rsidRPr="00E028E4">
        <w:rPr>
          <w:rStyle w:val="Korostus"/>
          <w:rFonts w:ascii="Segoe UI" w:hAnsi="Segoe UI" w:cs="Segoe UI"/>
          <w:color w:val="000000"/>
          <w:sz w:val="32"/>
          <w:szCs w:val="32"/>
        </w:rPr>
        <w:t xml:space="preserve"> asukasta. Mutkitteleva tie johti 1300-luvulla kuten yhä vieläkin alas kylän kirkolle, joka sijaitsee itse asutuksen alapuolella. Vielä alemmalla tasolla Neitsyt Marian kappeli, jolla oli yhtymäkohtia läheisiin kivenlohkareisiin liittyvään kansanomaiseen k</w:t>
      </w:r>
      <w:r w:rsidR="00E6385C">
        <w:rPr>
          <w:rStyle w:val="Korostus"/>
          <w:rFonts w:ascii="Segoe UI" w:hAnsi="Segoe UI" w:cs="Segoe UI"/>
          <w:color w:val="000000"/>
          <w:sz w:val="32"/>
          <w:szCs w:val="32"/>
        </w:rPr>
        <w:t>ulttiin. Kappelin v</w:t>
      </w:r>
      <w:r w:rsidRPr="00E028E4">
        <w:rPr>
          <w:rStyle w:val="Korostus"/>
          <w:rFonts w:ascii="Segoe UI" w:hAnsi="Segoe UI" w:cs="Segoe UI"/>
          <w:color w:val="000000"/>
          <w:sz w:val="32"/>
          <w:szCs w:val="32"/>
        </w:rPr>
        <w:t>i</w:t>
      </w:r>
      <w:r w:rsidR="00E6385C">
        <w:rPr>
          <w:rStyle w:val="Korostus"/>
          <w:rFonts w:ascii="Segoe UI" w:hAnsi="Segoe UI" w:cs="Segoe UI"/>
          <w:color w:val="000000"/>
          <w:sz w:val="32"/>
          <w:szCs w:val="32"/>
        </w:rPr>
        <w:t>e</w:t>
      </w:r>
      <w:r w:rsidRPr="00E028E4">
        <w:rPr>
          <w:rStyle w:val="Korostus"/>
          <w:rFonts w:ascii="Segoe UI" w:hAnsi="Segoe UI" w:cs="Segoe UI"/>
          <w:color w:val="000000"/>
          <w:sz w:val="32"/>
          <w:szCs w:val="32"/>
        </w:rPr>
        <w:t>ressä on paikkakunnan hautausmaa. Sekä kirkko että kappeli on rakennettu ennen vuotta 1300, ja ne ovat ainakin osittain romaanista tyyliä."</w:t>
      </w:r>
    </w:p>
    <w:p w:rsidR="00434654" w:rsidRPr="00E028E4" w:rsidRDefault="00434654" w:rsidP="00992AA1">
      <w:pPr>
        <w:pStyle w:val="Eivli"/>
        <w:rPr>
          <w:color w:val="365F91" w:themeColor="accent1" w:themeShade="BF"/>
          <w:sz w:val="32"/>
          <w:szCs w:val="32"/>
        </w:rPr>
      </w:pPr>
    </w:p>
    <w:p w:rsidR="00E028E4" w:rsidRDefault="00E028E4" w:rsidP="00992AA1">
      <w:pPr>
        <w:pStyle w:val="Eivli"/>
        <w:rPr>
          <w:color w:val="365F91" w:themeColor="accent1" w:themeShade="BF"/>
        </w:rPr>
      </w:pPr>
    </w:p>
    <w:p w:rsidR="00E028E4" w:rsidRDefault="00E028E4" w:rsidP="00992AA1">
      <w:pPr>
        <w:pStyle w:val="Eivli"/>
        <w:rPr>
          <w:color w:val="365F91" w:themeColor="accent1" w:themeShade="BF"/>
        </w:rPr>
      </w:pPr>
      <w:r>
        <w:rPr>
          <w:noProof/>
          <w:lang w:eastAsia="fi-FI"/>
        </w:rPr>
        <w:drawing>
          <wp:inline distT="0" distB="0" distL="0" distR="0" wp14:anchorId="4A1617F9" wp14:editId="63714C4D">
            <wp:extent cx="6120130" cy="4150835"/>
            <wp:effectExtent l="0" t="0" r="0" b="2540"/>
            <wp:docPr id="21" name="Kuva 21" descr="https://peda.net/aanekoski/lukio/oppiaineet/historia/hiyjk/hi-1-3/4ktunn4/kkjk/kuva-7-jpg:file/photo/427058c8590768b4026bc220aeaa74ce2f83929c/Kuva%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eda.net/aanekoski/lukio/oppiaineet/historia/hiyjk/hi-1-3/4ktunn4/kkjk/kuva-7-jpg:file/photo/427058c8590768b4026bc220aeaa74ce2f83929c/Kuva%207.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20130" cy="4150835"/>
                    </a:xfrm>
                    <a:prstGeom prst="rect">
                      <a:avLst/>
                    </a:prstGeom>
                    <a:noFill/>
                    <a:ln>
                      <a:noFill/>
                    </a:ln>
                  </pic:spPr>
                </pic:pic>
              </a:graphicData>
            </a:graphic>
          </wp:inline>
        </w:drawing>
      </w:r>
    </w:p>
    <w:p w:rsidR="00E028E4" w:rsidRDefault="00E028E4" w:rsidP="00992AA1">
      <w:pPr>
        <w:pStyle w:val="Eivli"/>
        <w:rPr>
          <w:color w:val="365F91" w:themeColor="accent1" w:themeShade="BF"/>
        </w:rPr>
      </w:pPr>
    </w:p>
    <w:p w:rsidR="00E028E4" w:rsidRDefault="00821847" w:rsidP="00992AA1">
      <w:pPr>
        <w:pStyle w:val="Eivli"/>
        <w:rPr>
          <w:color w:val="365F91" w:themeColor="accent1" w:themeShade="BF"/>
        </w:rPr>
      </w:pPr>
      <w:r>
        <w:rPr>
          <w:noProof/>
          <w:lang w:eastAsia="fi-FI"/>
        </w:rPr>
        <w:drawing>
          <wp:inline distT="0" distB="0" distL="0" distR="0" wp14:anchorId="671A865D" wp14:editId="75FBD3B9">
            <wp:extent cx="6120130" cy="4233770"/>
            <wp:effectExtent l="0" t="0" r="0" b="0"/>
            <wp:docPr id="8" name="Kuva 8" descr="https://images.interactives.dk/his_140841_06_borgfi-mb-9ASus3WKqvncfhCzuFw.jpg?auto=compress&amp;ch=Width%2CDPR&amp;dpr=1.25&amp;ixjsv=2.2.4&amp;q=75&amp;rect=27%2C0%2C1445%2C1000&amp;w=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ages.interactives.dk/his_140841_06_borgfi-mb-9ASus3WKqvncfhCzuFw.jpg?auto=compress&amp;ch=Width%2CDPR&amp;dpr=1.25&amp;ixjsv=2.2.4&amp;q=75&amp;rect=27%2C0%2C1445%2C1000&amp;w=96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20130" cy="4233770"/>
                    </a:xfrm>
                    <a:prstGeom prst="rect">
                      <a:avLst/>
                    </a:prstGeom>
                    <a:noFill/>
                    <a:ln>
                      <a:noFill/>
                    </a:ln>
                  </pic:spPr>
                </pic:pic>
              </a:graphicData>
            </a:graphic>
          </wp:inline>
        </w:drawing>
      </w:r>
    </w:p>
    <w:p w:rsidR="00821847" w:rsidRDefault="00821847" w:rsidP="00992AA1">
      <w:pPr>
        <w:pStyle w:val="Eivli"/>
        <w:rPr>
          <w:color w:val="000000" w:themeColor="text1"/>
        </w:rPr>
      </w:pPr>
    </w:p>
    <w:p w:rsidR="00821847" w:rsidRDefault="00821847" w:rsidP="00992AA1">
      <w:pPr>
        <w:pStyle w:val="Eivli"/>
        <w:rPr>
          <w:color w:val="000000" w:themeColor="text1"/>
        </w:rPr>
      </w:pPr>
    </w:p>
    <w:p w:rsidR="00821847" w:rsidRDefault="00821847" w:rsidP="00992AA1">
      <w:pPr>
        <w:pStyle w:val="Eivli"/>
        <w:rPr>
          <w:color w:val="000000" w:themeColor="text1"/>
        </w:rPr>
      </w:pPr>
    </w:p>
    <w:p w:rsidR="00821847" w:rsidRDefault="00821847" w:rsidP="00992AA1">
      <w:pPr>
        <w:pStyle w:val="Eivli"/>
        <w:rPr>
          <w:color w:val="000000" w:themeColor="text1"/>
        </w:rPr>
      </w:pPr>
    </w:p>
    <w:p w:rsidR="00821847" w:rsidRDefault="00821847" w:rsidP="00992AA1">
      <w:pPr>
        <w:pStyle w:val="Eivli"/>
        <w:rPr>
          <w:color w:val="000000" w:themeColor="text1"/>
        </w:rPr>
      </w:pPr>
    </w:p>
    <w:p w:rsidR="005E65FD" w:rsidRPr="00E028E4" w:rsidRDefault="00E028E4" w:rsidP="00992AA1">
      <w:pPr>
        <w:pStyle w:val="Eivli"/>
        <w:rPr>
          <w:color w:val="000000" w:themeColor="text1"/>
        </w:rPr>
      </w:pPr>
      <w:r w:rsidRPr="00E028E4">
        <w:rPr>
          <w:color w:val="000000" w:themeColor="text1"/>
        </w:rPr>
        <w:t xml:space="preserve">5) </w:t>
      </w:r>
      <w:r w:rsidR="005E65FD" w:rsidRPr="00E028E4">
        <w:rPr>
          <w:color w:val="000000" w:themeColor="text1"/>
        </w:rPr>
        <w:t>Raha katosi</w:t>
      </w:r>
      <w:r w:rsidR="00E928CB" w:rsidRPr="00E028E4">
        <w:rPr>
          <w:color w:val="000000" w:themeColor="text1"/>
        </w:rPr>
        <w:t xml:space="preserve"> ja kaupankäynti väheni</w:t>
      </w:r>
      <w:r w:rsidR="005E65FD" w:rsidRPr="00E028E4">
        <w:rPr>
          <w:color w:val="000000" w:themeColor="text1"/>
        </w:rPr>
        <w:t xml:space="preserve"> (vaihdettiin vain tavaroita)</w:t>
      </w:r>
      <w:r w:rsidR="00E928CB" w:rsidRPr="00E028E4">
        <w:rPr>
          <w:color w:val="000000" w:themeColor="text1"/>
        </w:rPr>
        <w:t>.</w:t>
      </w:r>
    </w:p>
    <w:p w:rsidR="006D7CA7" w:rsidRDefault="006D7CA7" w:rsidP="00992AA1">
      <w:pPr>
        <w:pStyle w:val="Eivli"/>
      </w:pPr>
    </w:p>
    <w:p w:rsidR="00821847" w:rsidRDefault="00821847" w:rsidP="00992AA1">
      <w:pPr>
        <w:pStyle w:val="Eivli"/>
      </w:pPr>
    </w:p>
    <w:p w:rsidR="00821847" w:rsidRDefault="00821847" w:rsidP="00992AA1">
      <w:pPr>
        <w:pStyle w:val="Eivli"/>
      </w:pPr>
    </w:p>
    <w:p w:rsidR="00821847" w:rsidRDefault="00821847" w:rsidP="00992AA1">
      <w:pPr>
        <w:pStyle w:val="Eivli"/>
      </w:pPr>
    </w:p>
    <w:p w:rsidR="00821847" w:rsidRPr="00992AA1" w:rsidRDefault="00821847" w:rsidP="00992AA1">
      <w:pPr>
        <w:pStyle w:val="Eivli"/>
      </w:pPr>
    </w:p>
    <w:p w:rsidR="00F11C0E" w:rsidRDefault="00F11C0E" w:rsidP="00992AA1">
      <w:pPr>
        <w:pStyle w:val="Eivli"/>
      </w:pPr>
    </w:p>
    <w:p w:rsidR="005E65FD" w:rsidRDefault="00821847" w:rsidP="00992AA1">
      <w:pPr>
        <w:pStyle w:val="Eivli"/>
      </w:pPr>
      <w:r>
        <w:t xml:space="preserve">6) </w:t>
      </w:r>
      <w:r w:rsidR="00E028E4">
        <w:t>V</w:t>
      </w:r>
      <w:r w:rsidR="0081784B" w:rsidRPr="00992AA1">
        <w:t>arhaiskeskiajalla Viikinkien ja Muslimien hyökkäyksiä</w:t>
      </w:r>
    </w:p>
    <w:p w:rsidR="006D7CA7" w:rsidRDefault="006D7CA7" w:rsidP="00992AA1">
      <w:pPr>
        <w:pStyle w:val="Eivli"/>
      </w:pPr>
      <w:r>
        <w:rPr>
          <w:noProof/>
          <w:lang w:eastAsia="fi-FI"/>
        </w:rPr>
        <w:drawing>
          <wp:inline distT="0" distB="0" distL="0" distR="0" wp14:anchorId="5D4DF884" wp14:editId="1343C915">
            <wp:extent cx="5591908" cy="4086752"/>
            <wp:effectExtent l="0" t="0" r="8890" b="9525"/>
            <wp:docPr id="12" name="Kuva 12" descr="https://upload.wikimedia.org/wikipedia/commons/thumb/f/f4/Viikinkien_reitit_Euroopassa.jpg/400px-Viikinkien_reitit_Euroopas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upload.wikimedia.org/wikipedia/commons/thumb/f/f4/Viikinkien_reitit_Euroopassa.jpg/400px-Viikinkien_reitit_Euroopassa.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92401" cy="4087112"/>
                    </a:xfrm>
                    <a:prstGeom prst="rect">
                      <a:avLst/>
                    </a:prstGeom>
                    <a:noFill/>
                    <a:ln>
                      <a:noFill/>
                    </a:ln>
                  </pic:spPr>
                </pic:pic>
              </a:graphicData>
            </a:graphic>
          </wp:inline>
        </w:drawing>
      </w:r>
    </w:p>
    <w:p w:rsidR="00E028E4" w:rsidRDefault="00E028E4" w:rsidP="00992AA1">
      <w:pPr>
        <w:pStyle w:val="Eivli"/>
      </w:pPr>
    </w:p>
    <w:p w:rsidR="00E028E4" w:rsidRDefault="00E028E4" w:rsidP="00992AA1">
      <w:pPr>
        <w:pStyle w:val="Eivli"/>
      </w:pPr>
    </w:p>
    <w:p w:rsidR="006D7CA7" w:rsidRPr="00992AA1" w:rsidRDefault="006D7CA7" w:rsidP="00992AA1">
      <w:pPr>
        <w:pStyle w:val="Eivli"/>
      </w:pPr>
      <w:r>
        <w:rPr>
          <w:noProof/>
          <w:lang w:eastAsia="fi-FI"/>
        </w:rPr>
        <w:drawing>
          <wp:inline distT="0" distB="0" distL="0" distR="0" wp14:anchorId="2A85D809" wp14:editId="6BBDADF4">
            <wp:extent cx="5686341" cy="3288323"/>
            <wp:effectExtent l="0" t="0" r="0" b="7620"/>
            <wp:docPr id="13" name="Kuva 13" descr="Kuvahaun tulos haulle islam medieval,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uvahaun tulos haulle islam medieval, map"/>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87986" cy="3289274"/>
                    </a:xfrm>
                    <a:prstGeom prst="rect">
                      <a:avLst/>
                    </a:prstGeom>
                    <a:noFill/>
                    <a:ln>
                      <a:noFill/>
                    </a:ln>
                  </pic:spPr>
                </pic:pic>
              </a:graphicData>
            </a:graphic>
          </wp:inline>
        </w:drawing>
      </w:r>
    </w:p>
    <w:p w:rsidR="00DC56E7" w:rsidRDefault="00DC56E7" w:rsidP="00DC56E7">
      <w:pPr>
        <w:pStyle w:val="Eivli"/>
        <w:rPr>
          <w:color w:val="365F91" w:themeColor="accent1" w:themeShade="BF"/>
        </w:rPr>
      </w:pPr>
    </w:p>
    <w:p w:rsidR="00106A53" w:rsidRDefault="00471E00" w:rsidP="00DC56E7">
      <w:pPr>
        <w:pStyle w:val="Eivli"/>
        <w:rPr>
          <w:color w:val="365F91" w:themeColor="accent1" w:themeShade="BF"/>
        </w:rPr>
      </w:pPr>
      <w:r>
        <w:rPr>
          <w:noProof/>
          <w:lang w:eastAsia="fi-FI"/>
        </w:rPr>
        <w:drawing>
          <wp:inline distT="0" distB="0" distL="0" distR="0" wp14:anchorId="66C75DED" wp14:editId="096B49B5">
            <wp:extent cx="6120130" cy="3651426"/>
            <wp:effectExtent l="0" t="0" r="0" b="6350"/>
            <wp:docPr id="19" name="Kuva 19" descr="Kuvahaun tulos haulle expansion of islam in middle 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uvahaun tulos haulle expansion of islam in middle age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20130" cy="3651426"/>
                    </a:xfrm>
                    <a:prstGeom prst="rect">
                      <a:avLst/>
                    </a:prstGeom>
                    <a:noFill/>
                    <a:ln>
                      <a:noFill/>
                    </a:ln>
                  </pic:spPr>
                </pic:pic>
              </a:graphicData>
            </a:graphic>
          </wp:inline>
        </w:drawing>
      </w:r>
    </w:p>
    <w:p w:rsidR="00106A53" w:rsidRPr="00471E00" w:rsidRDefault="00471E00" w:rsidP="00DC56E7">
      <w:pPr>
        <w:pStyle w:val="Eivli"/>
        <w:rPr>
          <w:color w:val="000000" w:themeColor="text1"/>
        </w:rPr>
      </w:pPr>
      <w:r w:rsidRPr="00471E00">
        <w:rPr>
          <w:color w:val="000000" w:themeColor="text1"/>
        </w:rPr>
        <w:t>Islam nykyisin</w:t>
      </w:r>
    </w:p>
    <w:p w:rsidR="00106A53" w:rsidRDefault="00106A53" w:rsidP="00DC56E7">
      <w:pPr>
        <w:pStyle w:val="Eivli"/>
        <w:rPr>
          <w:color w:val="365F91" w:themeColor="accent1" w:themeShade="BF"/>
        </w:rPr>
      </w:pPr>
    </w:p>
    <w:p w:rsidR="00106A53" w:rsidRDefault="00106A53" w:rsidP="00DC56E7">
      <w:pPr>
        <w:pStyle w:val="Eivli"/>
        <w:rPr>
          <w:color w:val="365F91" w:themeColor="accent1" w:themeShade="BF"/>
        </w:rPr>
      </w:pPr>
    </w:p>
    <w:p w:rsidR="00106A53" w:rsidRDefault="00106A53" w:rsidP="00DC56E7">
      <w:pPr>
        <w:pStyle w:val="Eivli"/>
        <w:rPr>
          <w:color w:val="365F91" w:themeColor="accent1" w:themeShade="BF"/>
        </w:rPr>
      </w:pPr>
    </w:p>
    <w:p w:rsidR="00821847" w:rsidRDefault="00821847" w:rsidP="00DC56E7">
      <w:pPr>
        <w:pStyle w:val="Eivli"/>
        <w:rPr>
          <w:color w:val="365F91" w:themeColor="accent1" w:themeShade="BF"/>
        </w:rPr>
      </w:pPr>
    </w:p>
    <w:p w:rsidR="00821847" w:rsidRDefault="00821847" w:rsidP="00DC56E7">
      <w:pPr>
        <w:pStyle w:val="Eivli"/>
        <w:rPr>
          <w:color w:val="365F91" w:themeColor="accent1" w:themeShade="BF"/>
        </w:rPr>
      </w:pPr>
    </w:p>
    <w:p w:rsidR="00821847" w:rsidRDefault="00821847" w:rsidP="00DC56E7">
      <w:pPr>
        <w:pStyle w:val="Eivli"/>
        <w:rPr>
          <w:color w:val="365F91" w:themeColor="accent1" w:themeShade="BF"/>
        </w:rPr>
      </w:pPr>
    </w:p>
    <w:p w:rsidR="00E028E4" w:rsidRDefault="00E028E4" w:rsidP="00DC56E7">
      <w:pPr>
        <w:pStyle w:val="Eivli"/>
        <w:rPr>
          <w:color w:val="365F91" w:themeColor="accent1" w:themeShade="BF"/>
        </w:rPr>
      </w:pPr>
    </w:p>
    <w:p w:rsidR="00DC56E7" w:rsidRPr="00E028E4" w:rsidRDefault="00821847" w:rsidP="00DC56E7">
      <w:pPr>
        <w:pStyle w:val="Eivli"/>
        <w:rPr>
          <w:color w:val="000000" w:themeColor="text1"/>
        </w:rPr>
      </w:pPr>
      <w:r>
        <w:rPr>
          <w:color w:val="000000" w:themeColor="text1"/>
        </w:rPr>
        <w:t>7</w:t>
      </w:r>
      <w:r w:rsidR="00E028E4" w:rsidRPr="00E028E4">
        <w:rPr>
          <w:color w:val="000000" w:themeColor="text1"/>
        </w:rPr>
        <w:t xml:space="preserve">) </w:t>
      </w:r>
      <w:r w:rsidR="00A26C81" w:rsidRPr="00E028E4">
        <w:rPr>
          <w:color w:val="000000" w:themeColor="text1"/>
        </w:rPr>
        <w:t>Keskiajan puolivälissä v</w:t>
      </w:r>
      <w:r w:rsidR="00DC56E7" w:rsidRPr="00E028E4">
        <w:rPr>
          <w:color w:val="000000" w:themeColor="text1"/>
        </w:rPr>
        <w:t xml:space="preserve">äkiluku </w:t>
      </w:r>
      <w:r w:rsidR="00A26C81" w:rsidRPr="00E028E4">
        <w:rPr>
          <w:color w:val="000000" w:themeColor="text1"/>
        </w:rPr>
        <w:t>alkoi kasvaa</w:t>
      </w:r>
      <w:r w:rsidR="00DC56E7" w:rsidRPr="00E028E4">
        <w:rPr>
          <w:color w:val="000000" w:themeColor="text1"/>
        </w:rPr>
        <w:t xml:space="preserve"> kun maatalous parani.</w:t>
      </w:r>
      <w:r w:rsidR="00A26C81" w:rsidRPr="00E028E4">
        <w:rPr>
          <w:color w:val="000000" w:themeColor="text1"/>
        </w:rPr>
        <w:t xml:space="preserve"> Ilmaston lämpenemisen, hevosen ja vuoroviljelyn seurauksena</w:t>
      </w:r>
      <w:r w:rsidR="00E028E4" w:rsidRPr="00E028E4">
        <w:rPr>
          <w:color w:val="000000" w:themeColor="text1"/>
        </w:rPr>
        <w:t xml:space="preserve"> ruokaa riitti paremmin</w:t>
      </w:r>
      <w:r w:rsidR="00F11C0E" w:rsidRPr="00E028E4">
        <w:rPr>
          <w:color w:val="000000" w:themeColor="text1"/>
        </w:rPr>
        <w:t>.</w:t>
      </w:r>
    </w:p>
    <w:p w:rsidR="005E65FD" w:rsidRPr="00992AA1" w:rsidRDefault="00DC56E7" w:rsidP="00992AA1">
      <w:pPr>
        <w:pStyle w:val="Eivli"/>
        <w:rPr>
          <w:rFonts w:ascii="Arial" w:hAnsi="Arial" w:cs="Arial"/>
          <w:color w:val="333333"/>
          <w:shd w:val="clear" w:color="auto" w:fill="F1EBE1"/>
        </w:rPr>
      </w:pPr>
      <w:r>
        <w:rPr>
          <w:noProof/>
          <w:lang w:eastAsia="fi-FI"/>
        </w:rPr>
        <w:drawing>
          <wp:inline distT="0" distB="0" distL="0" distR="0" wp14:anchorId="73F75AD9" wp14:editId="73653C94">
            <wp:extent cx="6120130" cy="4590098"/>
            <wp:effectExtent l="0" t="0" r="0" b="1270"/>
            <wp:docPr id="17" name="Kuva 17" descr="Keskiajan_vaesto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eskiajan_vaesto2.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20130" cy="4590098"/>
                    </a:xfrm>
                    <a:prstGeom prst="rect">
                      <a:avLst/>
                    </a:prstGeom>
                    <a:noFill/>
                    <a:ln>
                      <a:noFill/>
                    </a:ln>
                  </pic:spPr>
                </pic:pic>
              </a:graphicData>
            </a:graphic>
          </wp:inline>
        </w:drawing>
      </w:r>
    </w:p>
    <w:p w:rsidR="00106A53" w:rsidRPr="00106A53" w:rsidRDefault="00106A53" w:rsidP="00106A53">
      <w:pPr>
        <w:pStyle w:val="Eivli"/>
        <w:rPr>
          <w:rFonts w:eastAsia="Times New Roman" w:cs="Arial"/>
          <w:color w:val="000000" w:themeColor="text1"/>
          <w:kern w:val="36"/>
          <w:sz w:val="28"/>
          <w:szCs w:val="28"/>
          <w:lang w:eastAsia="fi-FI"/>
        </w:rPr>
      </w:pPr>
      <w:r w:rsidRPr="00106A53">
        <w:rPr>
          <w:rFonts w:eastAsia="Times New Roman" w:cs="Arial"/>
          <w:color w:val="000000" w:themeColor="text1"/>
          <w:kern w:val="36"/>
          <w:sz w:val="28"/>
          <w:szCs w:val="28"/>
          <w:lang w:eastAsia="fi-FI"/>
        </w:rPr>
        <w:t xml:space="preserve">Varhaiskeskiaika (n. </w:t>
      </w:r>
      <w:proofErr w:type="gramStart"/>
      <w:r w:rsidRPr="00106A53">
        <w:rPr>
          <w:rFonts w:eastAsia="Times New Roman" w:cs="Arial"/>
          <w:color w:val="000000" w:themeColor="text1"/>
          <w:kern w:val="36"/>
          <w:sz w:val="28"/>
          <w:szCs w:val="28"/>
          <w:lang w:eastAsia="fi-FI"/>
        </w:rPr>
        <w:t>400-800</w:t>
      </w:r>
      <w:proofErr w:type="gramEnd"/>
      <w:r w:rsidRPr="00106A53">
        <w:rPr>
          <w:rFonts w:eastAsia="Times New Roman" w:cs="Arial"/>
          <w:color w:val="000000" w:themeColor="text1"/>
          <w:kern w:val="36"/>
          <w:sz w:val="28"/>
          <w:szCs w:val="28"/>
          <w:lang w:eastAsia="fi-FI"/>
        </w:rPr>
        <w:t xml:space="preserve">): väkiluvun romahdus 36 miljoonasta 26 miljoonaan, syitä mm. kansainvaellukset Eurooppaan (mm. </w:t>
      </w:r>
      <w:proofErr w:type="spellStart"/>
      <w:r w:rsidRPr="00106A53">
        <w:rPr>
          <w:rFonts w:eastAsia="Times New Roman" w:cs="Arial"/>
          <w:color w:val="000000" w:themeColor="text1"/>
          <w:kern w:val="36"/>
          <w:sz w:val="28"/>
          <w:szCs w:val="28"/>
          <w:lang w:eastAsia="fi-FI"/>
        </w:rPr>
        <w:t>visigootit</w:t>
      </w:r>
      <w:proofErr w:type="spellEnd"/>
      <w:r w:rsidRPr="00106A53">
        <w:rPr>
          <w:rFonts w:eastAsia="Times New Roman" w:cs="Arial"/>
          <w:color w:val="000000" w:themeColor="text1"/>
          <w:kern w:val="36"/>
          <w:sz w:val="28"/>
          <w:szCs w:val="28"/>
          <w:lang w:eastAsia="fi-FI"/>
        </w:rPr>
        <w:t>, vandaalit, hunnit) ja roomalaiskaupunkien tuho, epävakaa ilmasto, kulkutaudit/rutot, kaupankäynnin tyrehtyminen, alkeellinen maatalous.</w:t>
      </w:r>
    </w:p>
    <w:p w:rsidR="00106A53" w:rsidRPr="003738B2" w:rsidRDefault="00106A53" w:rsidP="00106A53">
      <w:pPr>
        <w:pStyle w:val="Eivli"/>
        <w:rPr>
          <w:rFonts w:eastAsia="Times New Roman" w:cs="Arial"/>
          <w:color w:val="000000" w:themeColor="text1"/>
          <w:kern w:val="36"/>
          <w:sz w:val="16"/>
          <w:szCs w:val="16"/>
          <w:lang w:eastAsia="fi-FI"/>
        </w:rPr>
      </w:pPr>
    </w:p>
    <w:p w:rsidR="00106A53" w:rsidRPr="00106A53" w:rsidRDefault="00106A53" w:rsidP="00106A53">
      <w:pPr>
        <w:pStyle w:val="Eivli"/>
        <w:rPr>
          <w:rFonts w:eastAsia="Times New Roman" w:cs="Arial"/>
          <w:color w:val="000000" w:themeColor="text1"/>
          <w:kern w:val="36"/>
          <w:sz w:val="28"/>
          <w:szCs w:val="28"/>
          <w:lang w:eastAsia="fi-FI"/>
        </w:rPr>
      </w:pPr>
      <w:r w:rsidRPr="00106A53">
        <w:rPr>
          <w:rFonts w:eastAsia="Times New Roman" w:cs="Arial"/>
          <w:color w:val="000000" w:themeColor="text1"/>
          <w:kern w:val="36"/>
          <w:sz w:val="28"/>
          <w:szCs w:val="28"/>
          <w:lang w:eastAsia="fi-FI"/>
        </w:rPr>
        <w:t xml:space="preserve">Sydänkeskiaika (n. </w:t>
      </w:r>
      <w:proofErr w:type="gramStart"/>
      <w:r w:rsidRPr="00106A53">
        <w:rPr>
          <w:rFonts w:eastAsia="Times New Roman" w:cs="Arial"/>
          <w:color w:val="000000" w:themeColor="text1"/>
          <w:kern w:val="36"/>
          <w:sz w:val="28"/>
          <w:szCs w:val="28"/>
          <w:lang w:eastAsia="fi-FI"/>
        </w:rPr>
        <w:t>800-1200</w:t>
      </w:r>
      <w:proofErr w:type="gramEnd"/>
      <w:r w:rsidRPr="00106A53">
        <w:rPr>
          <w:rFonts w:eastAsia="Times New Roman" w:cs="Arial"/>
          <w:color w:val="000000" w:themeColor="text1"/>
          <w:kern w:val="36"/>
          <w:sz w:val="28"/>
          <w:szCs w:val="28"/>
          <w:lang w:eastAsia="fi-FI"/>
        </w:rPr>
        <w:t>): ilmaston lämpeneminen, kolmivuoroviljely, uudet viljelykasvit (mm. riisi, sokeriruoko, pinaatti, durumvehnä), kaupankäynnin elpyminen, väkiluku nousi 80 miljoonaan.</w:t>
      </w:r>
    </w:p>
    <w:p w:rsidR="00106A53" w:rsidRPr="003738B2" w:rsidRDefault="00106A53" w:rsidP="00106A53">
      <w:pPr>
        <w:pStyle w:val="Eivli"/>
        <w:rPr>
          <w:rFonts w:eastAsia="Times New Roman" w:cs="Arial"/>
          <w:color w:val="000000" w:themeColor="text1"/>
          <w:kern w:val="36"/>
          <w:sz w:val="16"/>
          <w:szCs w:val="16"/>
          <w:lang w:eastAsia="fi-FI"/>
        </w:rPr>
      </w:pPr>
    </w:p>
    <w:p w:rsidR="00106A53" w:rsidRPr="00106A53" w:rsidRDefault="00106A53" w:rsidP="00106A53">
      <w:pPr>
        <w:pStyle w:val="Eivli"/>
        <w:rPr>
          <w:rFonts w:eastAsia="Times New Roman" w:cs="Arial"/>
          <w:color w:val="000000" w:themeColor="text1"/>
          <w:kern w:val="36"/>
          <w:sz w:val="28"/>
          <w:szCs w:val="28"/>
          <w:lang w:eastAsia="fi-FI"/>
        </w:rPr>
      </w:pPr>
      <w:r w:rsidRPr="00106A53">
        <w:rPr>
          <w:rFonts w:eastAsia="Times New Roman" w:cs="Arial"/>
          <w:color w:val="000000" w:themeColor="text1"/>
          <w:kern w:val="36"/>
          <w:sz w:val="28"/>
          <w:szCs w:val="28"/>
          <w:lang w:eastAsia="fi-FI"/>
        </w:rPr>
        <w:t xml:space="preserve">Myöhäiskeskiaika (n. </w:t>
      </w:r>
      <w:proofErr w:type="gramStart"/>
      <w:r w:rsidRPr="00106A53">
        <w:rPr>
          <w:rFonts w:eastAsia="Times New Roman" w:cs="Arial"/>
          <w:color w:val="000000" w:themeColor="text1"/>
          <w:kern w:val="36"/>
          <w:sz w:val="28"/>
          <w:szCs w:val="28"/>
          <w:lang w:eastAsia="fi-FI"/>
        </w:rPr>
        <w:t>1200-1500</w:t>
      </w:r>
      <w:proofErr w:type="gramEnd"/>
      <w:r w:rsidRPr="00106A53">
        <w:rPr>
          <w:rFonts w:eastAsia="Times New Roman" w:cs="Arial"/>
          <w:color w:val="000000" w:themeColor="text1"/>
          <w:kern w:val="36"/>
          <w:sz w:val="28"/>
          <w:szCs w:val="28"/>
          <w:lang w:eastAsia="fi-FI"/>
        </w:rPr>
        <w:t xml:space="preserve">): ilmaston kylmeneminen, erityisesti pieni jääkausi 1400-luvun puolivälistä lähtien, katovuodet, talonpoikien kapinat, musta surma eli ruttobakteeri 1340-luvulla. </w:t>
      </w:r>
    </w:p>
    <w:p w:rsidR="00E028E4" w:rsidRDefault="00E028E4" w:rsidP="00992AA1">
      <w:pPr>
        <w:pStyle w:val="Eivli"/>
        <w:rPr>
          <w:rFonts w:eastAsia="Times New Roman" w:cs="Arial"/>
          <w:color w:val="365F91" w:themeColor="accent1" w:themeShade="BF"/>
          <w:kern w:val="36"/>
          <w:szCs w:val="36"/>
          <w:lang w:eastAsia="fi-FI"/>
        </w:rPr>
      </w:pPr>
    </w:p>
    <w:p w:rsidR="003738B2" w:rsidRDefault="003738B2" w:rsidP="00992AA1">
      <w:pPr>
        <w:pStyle w:val="Eivli"/>
        <w:rPr>
          <w:rFonts w:eastAsia="Times New Roman" w:cs="Arial"/>
          <w:color w:val="0000FF"/>
          <w:kern w:val="36"/>
          <w:szCs w:val="36"/>
          <w:lang w:eastAsia="fi-FI"/>
        </w:rPr>
      </w:pPr>
    </w:p>
    <w:p w:rsidR="003738B2" w:rsidRDefault="003738B2" w:rsidP="00992AA1">
      <w:pPr>
        <w:pStyle w:val="Eivli"/>
        <w:rPr>
          <w:rFonts w:eastAsia="Times New Roman" w:cs="Arial"/>
          <w:color w:val="0000FF"/>
          <w:kern w:val="36"/>
          <w:szCs w:val="36"/>
          <w:lang w:eastAsia="fi-FI"/>
        </w:rPr>
      </w:pPr>
    </w:p>
    <w:p w:rsidR="003738B2" w:rsidRDefault="003738B2" w:rsidP="00992AA1">
      <w:pPr>
        <w:pStyle w:val="Eivli"/>
        <w:rPr>
          <w:rFonts w:eastAsia="Times New Roman" w:cs="Arial"/>
          <w:color w:val="0000FF"/>
          <w:kern w:val="36"/>
          <w:szCs w:val="36"/>
          <w:lang w:eastAsia="fi-FI"/>
        </w:rPr>
      </w:pPr>
    </w:p>
    <w:p w:rsidR="00106A53" w:rsidRPr="0089203F" w:rsidRDefault="00E928CB" w:rsidP="00992AA1">
      <w:pPr>
        <w:pStyle w:val="Eivli"/>
        <w:rPr>
          <w:rFonts w:eastAsia="Times New Roman" w:cs="Arial"/>
          <w:color w:val="0000FF"/>
          <w:kern w:val="36"/>
          <w:szCs w:val="36"/>
          <w:lang w:eastAsia="fi-FI"/>
        </w:rPr>
      </w:pPr>
      <w:r w:rsidRPr="0089203F">
        <w:rPr>
          <w:rFonts w:eastAsia="Times New Roman" w:cs="Arial"/>
          <w:color w:val="0000FF"/>
          <w:kern w:val="36"/>
          <w:szCs w:val="36"/>
          <w:lang w:eastAsia="fi-FI"/>
        </w:rPr>
        <w:t>Keskiajalla tavallisten ihmisten elämä oli surkeaa. Nälkä, taudit, pelot ja tietämättömyys vallitsivat. Monet olivat maaorjia. Varsinkin Keskiajan alku</w:t>
      </w:r>
      <w:r w:rsidR="00E028E4" w:rsidRPr="0089203F">
        <w:rPr>
          <w:rFonts w:eastAsia="Times New Roman" w:cs="Arial"/>
          <w:color w:val="0000FF"/>
          <w:kern w:val="36"/>
          <w:szCs w:val="36"/>
          <w:lang w:eastAsia="fi-FI"/>
        </w:rPr>
        <w:t xml:space="preserve"> ja loppu</w:t>
      </w:r>
      <w:r w:rsidRPr="0089203F">
        <w:rPr>
          <w:rFonts w:eastAsia="Times New Roman" w:cs="Arial"/>
          <w:color w:val="0000FF"/>
          <w:kern w:val="36"/>
          <w:szCs w:val="36"/>
          <w:lang w:eastAsia="fi-FI"/>
        </w:rPr>
        <w:t xml:space="preserve"> oli kurjaa aikaa.</w:t>
      </w:r>
      <w:r w:rsidR="003738B2">
        <w:rPr>
          <w:rFonts w:eastAsia="Times New Roman" w:cs="Arial"/>
          <w:color w:val="0000FF"/>
          <w:kern w:val="36"/>
          <w:szCs w:val="36"/>
          <w:lang w:eastAsia="fi-FI"/>
        </w:rPr>
        <w:t xml:space="preserve"> </w:t>
      </w:r>
      <w:r w:rsidR="003738B2" w:rsidRPr="003738B2">
        <w:rPr>
          <w:rFonts w:eastAsia="Times New Roman" w:cs="Arial"/>
          <w:color w:val="000000" w:themeColor="text1"/>
          <w:kern w:val="36"/>
          <w:szCs w:val="36"/>
          <w:lang w:eastAsia="fi-FI"/>
        </w:rPr>
        <w:t>Papistolla ja aatelisilla oli helpompaa, mutta hekään eivät välttyneet sairauksilta.</w:t>
      </w:r>
    </w:p>
    <w:p w:rsidR="00A26C81" w:rsidRDefault="00A26C81" w:rsidP="00A26C81">
      <w:pPr>
        <w:pStyle w:val="Eivli"/>
        <w:rPr>
          <w:color w:val="365F91" w:themeColor="accent1" w:themeShade="BF"/>
        </w:rPr>
      </w:pPr>
    </w:p>
    <w:p w:rsidR="00E928CB" w:rsidRPr="00E6385C" w:rsidRDefault="00E6385C" w:rsidP="00A26C81">
      <w:pPr>
        <w:pStyle w:val="Eivli"/>
        <w:rPr>
          <w:color w:val="FF0000"/>
        </w:rPr>
      </w:pPr>
      <w:r>
        <w:rPr>
          <w:color w:val="FF0000"/>
        </w:rPr>
        <w:t>Jos ehditään, t</w:t>
      </w:r>
      <w:r w:rsidRPr="00E6385C">
        <w:rPr>
          <w:color w:val="FF0000"/>
        </w:rPr>
        <w:t xml:space="preserve">ee </w:t>
      </w:r>
      <w:proofErr w:type="spellStart"/>
      <w:r w:rsidRPr="00E6385C">
        <w:rPr>
          <w:color w:val="FF0000"/>
        </w:rPr>
        <w:t>tk</w:t>
      </w:r>
      <w:proofErr w:type="spellEnd"/>
      <w:r w:rsidRPr="00E6385C">
        <w:rPr>
          <w:color w:val="FF0000"/>
        </w:rPr>
        <w:t>. s</w:t>
      </w:r>
      <w:r>
        <w:rPr>
          <w:color w:val="FF0000"/>
        </w:rPr>
        <w:t>.</w:t>
      </w:r>
      <w:r w:rsidRPr="00E6385C">
        <w:rPr>
          <w:color w:val="FF0000"/>
        </w:rPr>
        <w:t>7 t.4</w:t>
      </w:r>
    </w:p>
    <w:p w:rsidR="003738B2" w:rsidRDefault="003738B2" w:rsidP="00A26C81">
      <w:pPr>
        <w:pStyle w:val="Eivli"/>
        <w:rPr>
          <w:color w:val="365F91" w:themeColor="accent1" w:themeShade="BF"/>
        </w:rPr>
      </w:pPr>
    </w:p>
    <w:p w:rsidR="003738B2" w:rsidRDefault="003738B2" w:rsidP="00A26C81">
      <w:pPr>
        <w:pStyle w:val="Eivli"/>
        <w:rPr>
          <w:color w:val="365F91" w:themeColor="accent1" w:themeShade="BF"/>
        </w:rPr>
      </w:pPr>
    </w:p>
    <w:p w:rsidR="00F11C0E" w:rsidRDefault="00F11C0E" w:rsidP="00A26C81">
      <w:pPr>
        <w:pStyle w:val="Eivli"/>
        <w:rPr>
          <w:color w:val="00B050"/>
        </w:rPr>
      </w:pPr>
      <w:r w:rsidRPr="00F11C0E">
        <w:rPr>
          <w:color w:val="00B050"/>
        </w:rPr>
        <w:t xml:space="preserve">Kotiin kpl 1 ja </w:t>
      </w:r>
      <w:proofErr w:type="spellStart"/>
      <w:r w:rsidRPr="00F11C0E">
        <w:rPr>
          <w:color w:val="00B050"/>
        </w:rPr>
        <w:t>tk</w:t>
      </w:r>
      <w:proofErr w:type="spellEnd"/>
      <w:r w:rsidRPr="00F11C0E">
        <w:rPr>
          <w:color w:val="00B050"/>
        </w:rPr>
        <w:t>. s.7 t.3</w:t>
      </w:r>
    </w:p>
    <w:p w:rsidR="001B5ECF" w:rsidRDefault="001B5ECF" w:rsidP="00A26C81">
      <w:pPr>
        <w:pStyle w:val="Eivli"/>
        <w:rPr>
          <w:color w:val="00B050"/>
        </w:rPr>
      </w:pPr>
    </w:p>
    <w:p w:rsidR="001B5ECF" w:rsidRPr="001B5ECF" w:rsidRDefault="001B5ECF" w:rsidP="00A26C81">
      <w:pPr>
        <w:pStyle w:val="Eivli"/>
        <w:rPr>
          <w:color w:val="76923C" w:themeColor="accent3" w:themeShade="BF"/>
        </w:rPr>
      </w:pPr>
      <w:bookmarkStart w:id="0" w:name="_GoBack"/>
      <w:r w:rsidRPr="001B5ECF">
        <w:rPr>
          <w:color w:val="76923C" w:themeColor="accent3" w:themeShade="BF"/>
        </w:rPr>
        <w:t>6</w:t>
      </w:r>
    </w:p>
    <w:bookmarkEnd w:id="0"/>
    <w:p w:rsidR="00E928CB" w:rsidRDefault="00E928CB" w:rsidP="00A26C81">
      <w:pPr>
        <w:pStyle w:val="Eivli"/>
        <w:rPr>
          <w:color w:val="365F91" w:themeColor="accent1" w:themeShade="BF"/>
        </w:rPr>
      </w:pPr>
    </w:p>
    <w:p w:rsidR="00E928CB" w:rsidRDefault="00E928CB" w:rsidP="00A26C81">
      <w:pPr>
        <w:pStyle w:val="Eivli"/>
        <w:rPr>
          <w:color w:val="365F91" w:themeColor="accent1" w:themeShade="BF"/>
        </w:rPr>
      </w:pPr>
    </w:p>
    <w:p w:rsidR="005E65FD" w:rsidRDefault="005E65FD"/>
    <w:sectPr w:rsidR="005E65FD">
      <w:pgSz w:w="11906" w:h="16838"/>
      <w:pgMar w:top="1417" w:right="1134" w:bottom="1417"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1304"/>
  <w:hyphenationZone w:val="425"/>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65FD"/>
    <w:rsid w:val="00106A53"/>
    <w:rsid w:val="00130FAB"/>
    <w:rsid w:val="00152622"/>
    <w:rsid w:val="0018578F"/>
    <w:rsid w:val="001B5ECF"/>
    <w:rsid w:val="002617B6"/>
    <w:rsid w:val="002C5506"/>
    <w:rsid w:val="0035533F"/>
    <w:rsid w:val="003738B2"/>
    <w:rsid w:val="003C52A5"/>
    <w:rsid w:val="00434654"/>
    <w:rsid w:val="00471E00"/>
    <w:rsid w:val="005E65FD"/>
    <w:rsid w:val="005F3121"/>
    <w:rsid w:val="006D7CA7"/>
    <w:rsid w:val="0081784B"/>
    <w:rsid w:val="00821847"/>
    <w:rsid w:val="0089203F"/>
    <w:rsid w:val="00992AA1"/>
    <w:rsid w:val="00A26C81"/>
    <w:rsid w:val="00AD676A"/>
    <w:rsid w:val="00B47A92"/>
    <w:rsid w:val="00B53B01"/>
    <w:rsid w:val="00CF68A2"/>
    <w:rsid w:val="00DC56E7"/>
    <w:rsid w:val="00E028E4"/>
    <w:rsid w:val="00E6385C"/>
    <w:rsid w:val="00E928CB"/>
    <w:rsid w:val="00F0072C"/>
    <w:rsid w:val="00F11C0E"/>
    <w:rsid w:val="00FF2041"/>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i-F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i">
    <w:name w:val="Normal"/>
    <w:qFormat/>
    <w:rsid w:val="0018578F"/>
    <w:pPr>
      <w:widowControl w:val="0"/>
      <w:spacing w:after="0" w:line="240" w:lineRule="auto"/>
      <w:outlineLvl w:val="0"/>
    </w:pPr>
    <w:rPr>
      <w:rFonts w:ascii="Comic Sans MS" w:hAnsi="Comic Sans MS"/>
      <w:sz w:val="36"/>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NormaaliWWW">
    <w:name w:val="Normal (Web)"/>
    <w:basedOn w:val="Normaali"/>
    <w:uiPriority w:val="99"/>
    <w:semiHidden/>
    <w:unhideWhenUsed/>
    <w:rsid w:val="005E65FD"/>
    <w:pPr>
      <w:widowControl/>
      <w:spacing w:before="100" w:beforeAutospacing="1" w:after="100" w:afterAutospacing="1"/>
      <w:outlineLvl w:val="9"/>
    </w:pPr>
    <w:rPr>
      <w:rFonts w:ascii="Times New Roman" w:eastAsia="Times New Roman" w:hAnsi="Times New Roman" w:cs="Times New Roman"/>
      <w:sz w:val="24"/>
      <w:szCs w:val="24"/>
      <w:lang w:eastAsia="fi-FI"/>
    </w:rPr>
  </w:style>
  <w:style w:type="paragraph" w:styleId="Seliteteksti">
    <w:name w:val="Balloon Text"/>
    <w:basedOn w:val="Normaali"/>
    <w:link w:val="SelitetekstiChar"/>
    <w:uiPriority w:val="99"/>
    <w:semiHidden/>
    <w:unhideWhenUsed/>
    <w:rsid w:val="005E65FD"/>
    <w:rPr>
      <w:rFonts w:ascii="Tahoma" w:hAnsi="Tahoma" w:cs="Tahoma"/>
      <w:sz w:val="16"/>
      <w:szCs w:val="16"/>
    </w:rPr>
  </w:style>
  <w:style w:type="character" w:customStyle="1" w:styleId="SelitetekstiChar">
    <w:name w:val="Seliteteksti Char"/>
    <w:basedOn w:val="Kappaleenoletusfontti"/>
    <w:link w:val="Seliteteksti"/>
    <w:uiPriority w:val="99"/>
    <w:semiHidden/>
    <w:rsid w:val="005E65FD"/>
    <w:rPr>
      <w:rFonts w:ascii="Tahoma" w:hAnsi="Tahoma" w:cs="Tahoma"/>
      <w:sz w:val="16"/>
      <w:szCs w:val="16"/>
    </w:rPr>
  </w:style>
  <w:style w:type="character" w:styleId="Hyperlinkki">
    <w:name w:val="Hyperlink"/>
    <w:basedOn w:val="Kappaleenoletusfontti"/>
    <w:uiPriority w:val="99"/>
    <w:unhideWhenUsed/>
    <w:rsid w:val="005E65FD"/>
    <w:rPr>
      <w:color w:val="0000FF" w:themeColor="hyperlink"/>
      <w:u w:val="single"/>
    </w:rPr>
  </w:style>
  <w:style w:type="paragraph" w:styleId="Eivli">
    <w:name w:val="No Spacing"/>
    <w:uiPriority w:val="1"/>
    <w:qFormat/>
    <w:rsid w:val="00992AA1"/>
    <w:pPr>
      <w:widowControl w:val="0"/>
      <w:spacing w:after="0" w:line="240" w:lineRule="auto"/>
      <w:outlineLvl w:val="0"/>
    </w:pPr>
    <w:rPr>
      <w:rFonts w:ascii="Comic Sans MS" w:hAnsi="Comic Sans MS"/>
      <w:sz w:val="36"/>
    </w:rPr>
  </w:style>
  <w:style w:type="character" w:styleId="Korostus">
    <w:name w:val="Emphasis"/>
    <w:basedOn w:val="Kappaleenoletusfontti"/>
    <w:uiPriority w:val="20"/>
    <w:qFormat/>
    <w:rsid w:val="00E028E4"/>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i-F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i">
    <w:name w:val="Normal"/>
    <w:qFormat/>
    <w:rsid w:val="0018578F"/>
    <w:pPr>
      <w:widowControl w:val="0"/>
      <w:spacing w:after="0" w:line="240" w:lineRule="auto"/>
      <w:outlineLvl w:val="0"/>
    </w:pPr>
    <w:rPr>
      <w:rFonts w:ascii="Comic Sans MS" w:hAnsi="Comic Sans MS"/>
      <w:sz w:val="36"/>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NormaaliWWW">
    <w:name w:val="Normal (Web)"/>
    <w:basedOn w:val="Normaali"/>
    <w:uiPriority w:val="99"/>
    <w:semiHidden/>
    <w:unhideWhenUsed/>
    <w:rsid w:val="005E65FD"/>
    <w:pPr>
      <w:widowControl/>
      <w:spacing w:before="100" w:beforeAutospacing="1" w:after="100" w:afterAutospacing="1"/>
      <w:outlineLvl w:val="9"/>
    </w:pPr>
    <w:rPr>
      <w:rFonts w:ascii="Times New Roman" w:eastAsia="Times New Roman" w:hAnsi="Times New Roman" w:cs="Times New Roman"/>
      <w:sz w:val="24"/>
      <w:szCs w:val="24"/>
      <w:lang w:eastAsia="fi-FI"/>
    </w:rPr>
  </w:style>
  <w:style w:type="paragraph" w:styleId="Seliteteksti">
    <w:name w:val="Balloon Text"/>
    <w:basedOn w:val="Normaali"/>
    <w:link w:val="SelitetekstiChar"/>
    <w:uiPriority w:val="99"/>
    <w:semiHidden/>
    <w:unhideWhenUsed/>
    <w:rsid w:val="005E65FD"/>
    <w:rPr>
      <w:rFonts w:ascii="Tahoma" w:hAnsi="Tahoma" w:cs="Tahoma"/>
      <w:sz w:val="16"/>
      <w:szCs w:val="16"/>
    </w:rPr>
  </w:style>
  <w:style w:type="character" w:customStyle="1" w:styleId="SelitetekstiChar">
    <w:name w:val="Seliteteksti Char"/>
    <w:basedOn w:val="Kappaleenoletusfontti"/>
    <w:link w:val="Seliteteksti"/>
    <w:uiPriority w:val="99"/>
    <w:semiHidden/>
    <w:rsid w:val="005E65FD"/>
    <w:rPr>
      <w:rFonts w:ascii="Tahoma" w:hAnsi="Tahoma" w:cs="Tahoma"/>
      <w:sz w:val="16"/>
      <w:szCs w:val="16"/>
    </w:rPr>
  </w:style>
  <w:style w:type="character" w:styleId="Hyperlinkki">
    <w:name w:val="Hyperlink"/>
    <w:basedOn w:val="Kappaleenoletusfontti"/>
    <w:uiPriority w:val="99"/>
    <w:unhideWhenUsed/>
    <w:rsid w:val="005E65FD"/>
    <w:rPr>
      <w:color w:val="0000FF" w:themeColor="hyperlink"/>
      <w:u w:val="single"/>
    </w:rPr>
  </w:style>
  <w:style w:type="paragraph" w:styleId="Eivli">
    <w:name w:val="No Spacing"/>
    <w:uiPriority w:val="1"/>
    <w:qFormat/>
    <w:rsid w:val="00992AA1"/>
    <w:pPr>
      <w:widowControl w:val="0"/>
      <w:spacing w:after="0" w:line="240" w:lineRule="auto"/>
      <w:outlineLvl w:val="0"/>
    </w:pPr>
    <w:rPr>
      <w:rFonts w:ascii="Comic Sans MS" w:hAnsi="Comic Sans MS"/>
      <w:sz w:val="36"/>
    </w:rPr>
  </w:style>
  <w:style w:type="character" w:styleId="Korostus">
    <w:name w:val="Emphasis"/>
    <w:basedOn w:val="Kappaleenoletusfontti"/>
    <w:uiPriority w:val="20"/>
    <w:qFormat/>
    <w:rsid w:val="00E028E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1841520">
      <w:bodyDiv w:val="1"/>
      <w:marLeft w:val="0"/>
      <w:marRight w:val="0"/>
      <w:marTop w:val="0"/>
      <w:marBottom w:val="0"/>
      <w:divBdr>
        <w:top w:val="none" w:sz="0" w:space="0" w:color="auto"/>
        <w:left w:val="none" w:sz="0" w:space="0" w:color="auto"/>
        <w:bottom w:val="none" w:sz="0" w:space="0" w:color="auto"/>
        <w:right w:val="none" w:sz="0" w:space="0" w:color="auto"/>
      </w:divBdr>
    </w:div>
    <w:div w:id="412971163">
      <w:bodyDiv w:val="1"/>
      <w:marLeft w:val="0"/>
      <w:marRight w:val="0"/>
      <w:marTop w:val="0"/>
      <w:marBottom w:val="0"/>
      <w:divBdr>
        <w:top w:val="none" w:sz="0" w:space="0" w:color="auto"/>
        <w:left w:val="none" w:sz="0" w:space="0" w:color="auto"/>
        <w:bottom w:val="none" w:sz="0" w:space="0" w:color="auto"/>
        <w:right w:val="none" w:sz="0" w:space="0" w:color="auto"/>
      </w:divBdr>
    </w:div>
    <w:div w:id="1098524607">
      <w:bodyDiv w:val="1"/>
      <w:marLeft w:val="0"/>
      <w:marRight w:val="0"/>
      <w:marTop w:val="0"/>
      <w:marBottom w:val="0"/>
      <w:divBdr>
        <w:top w:val="none" w:sz="0" w:space="0" w:color="auto"/>
        <w:left w:val="none" w:sz="0" w:space="0" w:color="auto"/>
        <w:bottom w:val="none" w:sz="0" w:space="0" w:color="auto"/>
        <w:right w:val="none" w:sz="0" w:space="0" w:color="auto"/>
      </w:divBdr>
    </w:div>
    <w:div w:id="1631277856">
      <w:bodyDiv w:val="1"/>
      <w:marLeft w:val="0"/>
      <w:marRight w:val="0"/>
      <w:marTop w:val="0"/>
      <w:marBottom w:val="0"/>
      <w:divBdr>
        <w:top w:val="none" w:sz="0" w:space="0" w:color="auto"/>
        <w:left w:val="none" w:sz="0" w:space="0" w:color="auto"/>
        <w:bottom w:val="none" w:sz="0" w:space="0" w:color="auto"/>
        <w:right w:val="none" w:sz="0" w:space="0" w:color="auto"/>
      </w:divBdr>
    </w:div>
    <w:div w:id="20837483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gif"/><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7.jpeg"/><Relationship Id="rId17" Type="http://schemas.openxmlformats.org/officeDocument/2006/relationships/image" Target="media/image12.jpeg"/><Relationship Id="rId2" Type="http://schemas.microsoft.com/office/2007/relationships/stylesWithEffects" Target="stylesWithEffects.xml"/><Relationship Id="rId16" Type="http://schemas.openxmlformats.org/officeDocument/2006/relationships/image" Target="media/image11.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6.jpeg"/><Relationship Id="rId5" Type="http://schemas.openxmlformats.org/officeDocument/2006/relationships/image" Target="media/image1.png"/><Relationship Id="rId15" Type="http://schemas.openxmlformats.org/officeDocument/2006/relationships/image" Target="media/image10.jpeg"/><Relationship Id="rId10" Type="http://schemas.openxmlformats.org/officeDocument/2006/relationships/image" Target="media/image5.gif"/><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fi.wikipedia.org/wiki/Alarik" TargetMode="External"/><Relationship Id="rId14" Type="http://schemas.openxmlformats.org/officeDocument/2006/relationships/image" Target="media/image9.jpeg"/></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159</TotalTime>
  <Pages>10</Pages>
  <Words>497</Words>
  <Characters>4028</Characters>
  <Application>Microsoft Office Word</Application>
  <DocSecurity>0</DocSecurity>
  <Lines>33</Lines>
  <Paragraphs>9</Paragraphs>
  <ScaleCrop>false</ScaleCrop>
  <HeadingPairs>
    <vt:vector size="4" baseType="variant">
      <vt:variant>
        <vt:lpstr>Otsikko</vt:lpstr>
      </vt:variant>
      <vt:variant>
        <vt:i4>1</vt:i4>
      </vt:variant>
      <vt:variant>
        <vt:lpstr>Otsikot</vt:lpstr>
      </vt:variant>
      <vt:variant>
        <vt:i4>100</vt:i4>
      </vt:variant>
    </vt:vector>
  </HeadingPairs>
  <TitlesOfParts>
    <vt:vector size="101" baseType="lpstr">
      <vt:lpstr/>
      <vt:lpstr>Keskiaika, 500-1400 luku</vt:lpstr>
      <vt:lpstr/>
      <vt:lpstr>1. Antiikin jälkeen seurasi Keskiaika</vt:lpstr>
      <vt:lpstr/>
      <vt:lpstr>/Keskiaikaa edelsi antiikin aika. Antiikin aikana (800eaa.-500jaa.) syntyi kukoi</vt:lpstr>
      <vt:lpstr>/Ennen keskiaikaa Rooman valtakunta hajosi. Itä- ja Länsi-Roomaksi. Itä-Rooma se</vt:lpstr>
      <vt:lpstr>1) Tee tk. s.6 t.1-2 tablettia apuna käyttäen. Jos valmistut ennen muita , tee t</vt:lpstr>
      <vt:lpstr>Kotiin ok. s. 6-7 ja tk. s.6 tehtävät 1-2 valmiiksi. 6</vt:lpstr>
      <vt:lpstr/>
      <vt:lpstr>/</vt:lpstr>
      <vt:lpstr/>
      <vt:lpstr/>
      <vt:lpstr/>
      <vt:lpstr/>
      <vt:lpstr/>
      <vt:lpstr/>
      <vt:lpstr/>
      <vt:lpstr/>
      <vt:lpstr>/Taiteilijan näkemys Länsi-Goottien Rooman valtauksesta.</vt:lpstr>
      <vt:lpstr/>
      <vt:lpstr/>
      <vt:lpstr/>
      <vt:lpstr/>
      <vt:lpstr/>
      <vt:lpstr/>
      <vt:lpstr/>
      <vt:lpstr/>
      <vt:lpstr/>
      <vt:lpstr/>
      <vt:lpstr/>
      <vt:lpstr>2) Katso pädillä hakusanalla Alarik tai </vt:lpstr>
      <vt:lpstr>https://fi.wikipedia.org/wiki/Alarik ja vastaa vihkoosi.</vt:lpstr>
      <vt:lpstr>Miksi gootit hyökkäsivät Roomaan?</vt:lpstr>
      <vt:lpstr>3) Selvitä kuinka kauan Rooman valtakunta kesti ja vertaa sitä siihen kauanko Su</vt:lpstr>
      <vt:lpstr>Jos ehdit, selvitä keitä olivat maaorjat.</vt:lpstr>
      <vt:lpstr/>
      <vt:lpstr>/Kansainvaellusten jälkeen Eurooppa hajosi moneksi eri valtakunnaksi, jotka hajo</vt:lpstr>
      <vt:lpstr/>
      <vt:lpstr/>
      <vt:lpstr/>
      <vt:lpstr/>
      <vt:lpstr/>
      <vt:lpstr/>
      <vt:lpstr>Keskiajan elämää:</vt:lpstr>
      <vt:lpstr/>
      <vt:lpstr>1) Kirjoitustaito väheni. Sitä opetettiin lähinnä luostareissa.</vt:lpstr>
      <vt:lpstr>/</vt:lpstr>
      <vt:lpstr/>
      <vt:lpstr/>
      <vt:lpstr>2) Kouluja ei ollut. Lapset raatoivat maataloustöissä.</vt:lpstr>
      <vt:lpstr/>
      <vt:lpstr/>
      <vt:lpstr>3) Ihmiset menivät nuorena naimisiin ja naiset synnyttivät jatkuvasti lapsia, jo</vt:lpstr>
      <vt:lpstr/>
      <vt:lpstr>4) Keskiajalla kaupungit pienenivät kun ihmiset muuttivat kaupungeista maaseudul</vt:lpstr>
      <vt:lpstr>/</vt:lpstr>
      <vt:lpstr/>
      <vt:lpstr>Miltä elämä keskiaikaisessa kylässä näytti? Lue alla oleva kuvaus 1300-luvun ran</vt:lpstr>
      <vt:lpstr/>
      <vt:lpstr/>
      <vt:lpstr>/</vt:lpstr>
      <vt:lpstr/>
      <vt:lpstr>/</vt:lpstr>
      <vt:lpstr/>
      <vt:lpstr/>
      <vt:lpstr/>
      <vt:lpstr/>
      <vt:lpstr/>
      <vt:lpstr>5) Raha katosi ja kaupankäynti väheni (vaihdettiin vain tavaroita).</vt:lpstr>
      <vt:lpstr/>
      <vt:lpstr/>
      <vt:lpstr/>
      <vt:lpstr/>
      <vt:lpstr/>
      <vt:lpstr/>
      <vt:lpstr/>
      <vt:lpstr>6) Varhaiskeskiajalla Viikinkien ja Muslimien hyökkäyksiä</vt:lpstr>
      <vt:lpstr>/</vt:lpstr>
      <vt:lpstr/>
      <vt:lpstr/>
      <vt:lpstr>/</vt:lpstr>
      <vt:lpstr/>
      <vt:lpstr>/</vt:lpstr>
      <vt:lpstr>Islam nykyisin</vt:lpstr>
      <vt:lpstr/>
      <vt:lpstr/>
      <vt:lpstr/>
      <vt:lpstr/>
      <vt:lpstr/>
      <vt:lpstr/>
      <vt:lpstr/>
      <vt:lpstr>7) Keskiajan puolivälissä väkiluku alkoi kasvaa kun maatalous parani. Ilmaston l</vt:lpstr>
      <vt:lpstr>/</vt:lpstr>
      <vt:lpstr>Varhaiskeskiaika (n. 400-800): väkiluvun romahdus 36 miljoonasta 26 miljoonaan, </vt:lpstr>
      <vt:lpstr/>
      <vt:lpstr>Sydänkeskiaika (n. 800-1200): ilmaston lämpeneminen, kolmivuoroviljely, uudet vi</vt:lpstr>
      <vt:lpstr/>
      <vt:lpstr>Myöhäiskeskiaika (n. 1200-1500): ilmaston kylmeneminen, erityisesti pieni jääkau</vt:lpstr>
      <vt:lpstr/>
      <vt:lpstr/>
    </vt:vector>
  </TitlesOfParts>
  <Company/>
  <LinksUpToDate>false</LinksUpToDate>
  <CharactersWithSpaces>4516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Ami Asikainen</dc:creator>
  <cp:lastModifiedBy>Ami Asikainen</cp:lastModifiedBy>
  <cp:revision>5</cp:revision>
  <dcterms:created xsi:type="dcterms:W3CDTF">2019-08-18T15:26:00Z</dcterms:created>
  <dcterms:modified xsi:type="dcterms:W3CDTF">2019-08-29T06:48:00Z</dcterms:modified>
</cp:coreProperties>
</file>