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56" w:rsidRDefault="00AE5B7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605155</wp:posOffset>
            </wp:positionV>
            <wp:extent cx="5730875" cy="7849235"/>
            <wp:effectExtent l="0" t="0" r="3175" b="0"/>
            <wp:wrapTight wrapText="bothSides">
              <wp:wrapPolygon edited="0">
                <wp:start x="0" y="0"/>
                <wp:lineTo x="0" y="21546"/>
                <wp:lineTo x="21540" y="21546"/>
                <wp:lineTo x="21540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784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Pr="00AE5B73">
        <w:t xml:space="preserve">Our youngest children set up a station to recycle batteries. </w:t>
      </w:r>
    </w:p>
    <w:sectPr w:rsidR="003C4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73"/>
    <w:rsid w:val="008A4DC9"/>
    <w:rsid w:val="008E786E"/>
    <w:rsid w:val="00A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2AB09-4FFD-46BE-BD27-F48A7E96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A7B9503C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Macartney</dc:creator>
  <cp:keywords/>
  <dc:description/>
  <cp:lastModifiedBy>J Macartney</cp:lastModifiedBy>
  <cp:revision>1</cp:revision>
  <dcterms:created xsi:type="dcterms:W3CDTF">2019-03-28T14:00:00Z</dcterms:created>
  <dcterms:modified xsi:type="dcterms:W3CDTF">2019-03-28T14:07:00Z</dcterms:modified>
</cp:coreProperties>
</file>