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TYÖ- JA ELINK</w:t>
      </w:r>
      <w:r w:rsidR="003132F4">
        <w:rPr>
          <w:rFonts w:cs="Arial"/>
          <w:sz w:val="22"/>
          <w:szCs w:val="22"/>
        </w:rPr>
        <w:t>EINOMINISTERIÖ</w:t>
      </w:r>
      <w:r w:rsidR="003132F4">
        <w:rPr>
          <w:rFonts w:cs="Arial"/>
          <w:sz w:val="22"/>
          <w:szCs w:val="22"/>
        </w:rPr>
        <w:tab/>
      </w:r>
      <w:r w:rsidR="003132F4">
        <w:rPr>
          <w:rFonts w:cs="Arial"/>
          <w:sz w:val="22"/>
          <w:szCs w:val="22"/>
        </w:rPr>
        <w:tab/>
        <w:t>KOKOUSMUISTIO 11</w:t>
      </w:r>
      <w:r w:rsidRPr="00621320">
        <w:rPr>
          <w:rFonts w:cs="Arial"/>
          <w:sz w:val="22"/>
          <w:szCs w:val="22"/>
        </w:rPr>
        <w:t>/2014</w:t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Työllisyys- ja yrittäjyysosasto</w:t>
      </w: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b/>
          <w:sz w:val="22"/>
          <w:szCs w:val="22"/>
        </w:rPr>
      </w:pPr>
      <w:r w:rsidRPr="00621320">
        <w:rPr>
          <w:rFonts w:cs="Arial"/>
          <w:b/>
          <w:sz w:val="22"/>
          <w:szCs w:val="22"/>
        </w:rPr>
        <w:t>ELINIKÄISEN OHJAUKSEN OHJAUS- JA YHTEISTYÖRYHMÄN (</w:t>
      </w:r>
      <w:proofErr w:type="spellStart"/>
      <w:r w:rsidRPr="00621320">
        <w:rPr>
          <w:rFonts w:cs="Arial"/>
          <w:b/>
          <w:sz w:val="22"/>
          <w:szCs w:val="22"/>
        </w:rPr>
        <w:t>ELO-ryhmä</w:t>
      </w:r>
      <w:proofErr w:type="spellEnd"/>
      <w:r w:rsidRPr="00621320">
        <w:rPr>
          <w:rFonts w:cs="Arial"/>
          <w:b/>
          <w:sz w:val="22"/>
          <w:szCs w:val="22"/>
        </w:rPr>
        <w:t xml:space="preserve">) KOKOUS </w:t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3132F4" w:rsidP="004C27DF">
      <w:pPr>
        <w:rPr>
          <w:rFonts w:cs="Arial"/>
          <w:sz w:val="22"/>
          <w:szCs w:val="22"/>
        </w:rPr>
      </w:pPr>
      <w:r w:rsidRPr="008D7C04">
        <w:rPr>
          <w:rFonts w:cs="Arial"/>
          <w:sz w:val="22"/>
          <w:szCs w:val="22"/>
        </w:rPr>
        <w:t>Aika:</w:t>
      </w:r>
      <w:r w:rsidRPr="008D7C04">
        <w:rPr>
          <w:rFonts w:cs="Arial"/>
          <w:sz w:val="22"/>
          <w:szCs w:val="22"/>
        </w:rPr>
        <w:tab/>
        <w:t>maanantaina 1.9.2014 klo 9.00–11.</w:t>
      </w:r>
      <w:r w:rsidR="00F54F31" w:rsidRPr="008D7C04">
        <w:rPr>
          <w:rFonts w:cs="Arial"/>
          <w:sz w:val="22"/>
          <w:szCs w:val="22"/>
        </w:rPr>
        <w:t>35</w:t>
      </w:r>
      <w:r w:rsidR="00F54F31">
        <w:rPr>
          <w:rFonts w:cs="Arial"/>
          <w:sz w:val="22"/>
          <w:szCs w:val="22"/>
        </w:rPr>
        <w:t xml:space="preserve">   </w:t>
      </w:r>
    </w:p>
    <w:p w:rsidR="004C27DF" w:rsidRPr="00621320" w:rsidRDefault="004C27DF" w:rsidP="004C27DF">
      <w:pPr>
        <w:rPr>
          <w:rFonts w:cs="Arial"/>
          <w:sz w:val="22"/>
          <w:szCs w:val="22"/>
        </w:rPr>
      </w:pPr>
    </w:p>
    <w:p w:rsidR="004C27DF" w:rsidRPr="00621320" w:rsidRDefault="004C27DF" w:rsidP="004C27DF">
      <w:pPr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Paikka:</w:t>
      </w:r>
      <w:r w:rsidRPr="00621320">
        <w:rPr>
          <w:rFonts w:cs="Arial"/>
          <w:sz w:val="22"/>
          <w:szCs w:val="22"/>
        </w:rPr>
        <w:tab/>
        <w:t>opetus- ja kulttu</w:t>
      </w:r>
      <w:r w:rsidR="003132F4">
        <w:rPr>
          <w:rFonts w:cs="Arial"/>
          <w:sz w:val="22"/>
          <w:szCs w:val="22"/>
        </w:rPr>
        <w:t>uriministeriö, Meritullinkatu 1</w:t>
      </w:r>
      <w:r w:rsidRPr="00621320">
        <w:rPr>
          <w:rFonts w:cs="Arial"/>
          <w:sz w:val="22"/>
          <w:szCs w:val="22"/>
        </w:rPr>
        <w:t xml:space="preserve">, nh </w:t>
      </w:r>
      <w:r w:rsidR="003132F4">
        <w:rPr>
          <w:rFonts w:cs="Arial"/>
          <w:sz w:val="22"/>
          <w:szCs w:val="22"/>
        </w:rPr>
        <w:t>Jukola</w:t>
      </w:r>
      <w:r w:rsidRPr="00621320">
        <w:rPr>
          <w:rFonts w:cs="Arial"/>
          <w:sz w:val="22"/>
          <w:szCs w:val="22"/>
        </w:rPr>
        <w:t xml:space="preserve"> </w:t>
      </w:r>
    </w:p>
    <w:p w:rsidR="007A6F12" w:rsidRPr="00621320" w:rsidRDefault="007A6F12" w:rsidP="004C27DF">
      <w:pPr>
        <w:rPr>
          <w:rFonts w:cs="Arial"/>
          <w:sz w:val="22"/>
          <w:szCs w:val="22"/>
        </w:rPr>
      </w:pPr>
    </w:p>
    <w:p w:rsidR="004C27DF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Läsnä:</w:t>
      </w:r>
      <w:r w:rsidR="00B81EA2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ab/>
      </w:r>
      <w:r w:rsidR="003132F4">
        <w:rPr>
          <w:rFonts w:cs="Arial"/>
          <w:sz w:val="22"/>
          <w:szCs w:val="22"/>
        </w:rPr>
        <w:t xml:space="preserve">( </w:t>
      </w:r>
      <w:proofErr w:type="gramStart"/>
      <w:r w:rsidR="003132F4">
        <w:rPr>
          <w:rFonts w:cs="Arial"/>
          <w:sz w:val="22"/>
          <w:szCs w:val="22"/>
        </w:rPr>
        <w:t>x</w:t>
      </w:r>
      <w:r w:rsidRPr="00621320">
        <w:rPr>
          <w:rFonts w:cs="Arial"/>
          <w:sz w:val="22"/>
          <w:szCs w:val="22"/>
        </w:rPr>
        <w:t xml:space="preserve"> ) Kangaspunta</w:t>
      </w:r>
      <w:proofErr w:type="gramEnd"/>
      <w:r w:rsidRPr="00621320">
        <w:rPr>
          <w:rFonts w:cs="Arial"/>
          <w:sz w:val="22"/>
          <w:szCs w:val="22"/>
        </w:rPr>
        <w:t xml:space="preserve">, Kirsi, opetus- ja kulttuuriministeriö </w:t>
      </w:r>
      <w:r w:rsidR="003132F4">
        <w:rPr>
          <w:rFonts w:cs="Arial"/>
          <w:sz w:val="22"/>
          <w:szCs w:val="22"/>
        </w:rPr>
        <w:t>(pj)</w:t>
      </w:r>
    </w:p>
    <w:p w:rsidR="004A6732" w:rsidRPr="00621320" w:rsidRDefault="004A6732" w:rsidP="004A6732">
      <w:pPr>
        <w:ind w:left="1276"/>
        <w:rPr>
          <w:rFonts w:cs="Arial"/>
          <w:sz w:val="22"/>
          <w:szCs w:val="22"/>
        </w:rPr>
      </w:pP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spellStart"/>
      <w:proofErr w:type="gramEnd"/>
      <w:r w:rsidRPr="00621320">
        <w:rPr>
          <w:rFonts w:cs="Arial"/>
          <w:sz w:val="22"/>
          <w:szCs w:val="22"/>
        </w:rPr>
        <w:t>Felt,Teija</w:t>
      </w:r>
      <w:proofErr w:type="spellEnd"/>
      <w:r w:rsidRPr="00621320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työ- ja elinkeinoministeriö</w:t>
      </w:r>
    </w:p>
    <w:p w:rsidR="004C27DF" w:rsidRPr="00621320" w:rsidRDefault="004A6732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( x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Hakala, Pirjo, Diakonia-ammattikorkeakoulu, ARENE ry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ab/>
      </w: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Karlsson, Ulla-Jill, opetus- ja kulttuuriministeriö (sihteeri)</w:t>
      </w:r>
    </w:p>
    <w:p w:rsidR="004C27DF" w:rsidRPr="00621320" w:rsidRDefault="004A6732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( -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Kela, Panu, Iltakoulujen Liitto, IKLO ry</w:t>
      </w:r>
    </w:p>
    <w:p w:rsidR="004C27DF" w:rsidRPr="00621320" w:rsidRDefault="004A6732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( x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 xml:space="preserve">Kilpeläinen, Kari, Tampereen työ- ja elinkeinotoimisto </w:t>
      </w:r>
    </w:p>
    <w:p w:rsidR="004C27DF" w:rsidRPr="00621320" w:rsidRDefault="004A6732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 xml:space="preserve">( - </w:t>
      </w:r>
      <w:r w:rsidR="004C27DF" w:rsidRPr="00621320">
        <w:rPr>
          <w:rFonts w:cs="Arial"/>
          <w:sz w:val="22"/>
          <w:szCs w:val="22"/>
        </w:rPr>
        <w:t xml:space="preserve">) </w:t>
      </w:r>
      <w:proofErr w:type="gramEnd"/>
      <w:r w:rsidR="004C27DF" w:rsidRPr="00621320">
        <w:rPr>
          <w:rFonts w:cs="Arial"/>
          <w:sz w:val="22"/>
          <w:szCs w:val="22"/>
        </w:rPr>
        <w:t>Koskinen, Mikko, Suomen Ammattiliittojen Keskusjärjestö, SAK ry</w:t>
      </w:r>
    </w:p>
    <w:p w:rsidR="007A6F12" w:rsidRPr="00042E76" w:rsidRDefault="007A6F12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042E76">
        <w:rPr>
          <w:rFonts w:cs="Arial"/>
          <w:sz w:val="22"/>
          <w:szCs w:val="22"/>
        </w:rPr>
        <w:t xml:space="preserve">( x ) </w:t>
      </w:r>
      <w:proofErr w:type="gramEnd"/>
      <w:r w:rsidRPr="00042E76">
        <w:rPr>
          <w:rFonts w:cs="Arial"/>
          <w:sz w:val="22"/>
          <w:szCs w:val="22"/>
        </w:rPr>
        <w:t>Kuusi, Emma, opetus- ja kulttuuriministeriö</w:t>
      </w:r>
    </w:p>
    <w:p w:rsidR="004C27DF" w:rsidRPr="00042E76" w:rsidRDefault="004C27DF" w:rsidP="004A6732">
      <w:pPr>
        <w:ind w:left="1276" w:hanging="1276"/>
        <w:rPr>
          <w:rFonts w:cs="Arial"/>
          <w:sz w:val="22"/>
          <w:szCs w:val="22"/>
        </w:rPr>
      </w:pPr>
      <w:r w:rsidRPr="00042E76">
        <w:rPr>
          <w:rFonts w:cs="Arial"/>
          <w:sz w:val="22"/>
          <w:szCs w:val="22"/>
        </w:rPr>
        <w:tab/>
      </w:r>
      <w:proofErr w:type="gramStart"/>
      <w:r w:rsidRPr="00042E76">
        <w:rPr>
          <w:rFonts w:cs="Arial"/>
          <w:sz w:val="22"/>
          <w:szCs w:val="22"/>
        </w:rPr>
        <w:t xml:space="preserve">( x ) </w:t>
      </w:r>
      <w:proofErr w:type="gramEnd"/>
      <w:r w:rsidRPr="00042E76">
        <w:rPr>
          <w:rFonts w:cs="Arial"/>
          <w:sz w:val="22"/>
          <w:szCs w:val="22"/>
        </w:rPr>
        <w:t>Leminen, Ari-Pekka, työ- ja elinkeinoministeriö</w:t>
      </w:r>
      <w:r w:rsidR="008B7350" w:rsidRPr="00042E76">
        <w:rPr>
          <w:rFonts w:cs="Arial"/>
          <w:sz w:val="22"/>
          <w:szCs w:val="22"/>
        </w:rPr>
        <w:t xml:space="preserve">, </w:t>
      </w:r>
    </w:p>
    <w:p w:rsidR="004C27DF" w:rsidRPr="00042E76" w:rsidRDefault="000E1B93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( -</w:t>
      </w:r>
      <w:r w:rsidR="004C27DF" w:rsidRPr="00042E76">
        <w:rPr>
          <w:rFonts w:cs="Arial"/>
          <w:sz w:val="22"/>
          <w:szCs w:val="22"/>
        </w:rPr>
        <w:t xml:space="preserve"> ) </w:t>
      </w:r>
      <w:proofErr w:type="gramEnd"/>
      <w:r w:rsidR="004C27DF" w:rsidRPr="00042E76">
        <w:rPr>
          <w:rFonts w:cs="Arial"/>
          <w:sz w:val="22"/>
          <w:szCs w:val="22"/>
        </w:rPr>
        <w:t>Lempinen, Petri STTK ry</w:t>
      </w:r>
    </w:p>
    <w:p w:rsidR="004C27DF" w:rsidRPr="00042E76" w:rsidRDefault="000E1B93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( -</w:t>
      </w:r>
      <w:r w:rsidR="004C27DF" w:rsidRPr="00042E76">
        <w:rPr>
          <w:rFonts w:cs="Arial"/>
          <w:sz w:val="22"/>
          <w:szCs w:val="22"/>
        </w:rPr>
        <w:t xml:space="preserve"> ) </w:t>
      </w:r>
      <w:proofErr w:type="gramEnd"/>
      <w:r w:rsidR="004C27DF" w:rsidRPr="00042E76">
        <w:rPr>
          <w:rFonts w:cs="Arial"/>
          <w:sz w:val="22"/>
          <w:szCs w:val="22"/>
        </w:rPr>
        <w:t>Narikka, Jouko, valtiovarainministeriö</w:t>
      </w:r>
    </w:p>
    <w:p w:rsidR="007A6F12" w:rsidRPr="00621320" w:rsidRDefault="007A6F12" w:rsidP="004A6732">
      <w:pPr>
        <w:ind w:left="1276" w:hanging="1276"/>
        <w:rPr>
          <w:rFonts w:cs="Arial"/>
          <w:sz w:val="22"/>
          <w:szCs w:val="22"/>
        </w:rPr>
      </w:pPr>
      <w:r w:rsidRPr="00042E76">
        <w:rPr>
          <w:rFonts w:cs="Arial"/>
          <w:sz w:val="22"/>
          <w:szCs w:val="22"/>
        </w:rPr>
        <w:tab/>
      </w:r>
      <w:proofErr w:type="gramStart"/>
      <w:r w:rsidRPr="00042E76">
        <w:rPr>
          <w:rFonts w:cs="Arial"/>
          <w:sz w:val="22"/>
          <w:szCs w:val="22"/>
        </w:rPr>
        <w:t xml:space="preserve">( x ) </w:t>
      </w:r>
      <w:proofErr w:type="gramEnd"/>
      <w:r w:rsidRPr="00042E76">
        <w:rPr>
          <w:rFonts w:cs="Arial"/>
          <w:sz w:val="22"/>
          <w:szCs w:val="22"/>
        </w:rPr>
        <w:t>Meriläinen, Raija, opetus- ja kulttuuriministeriö (sihteeri)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="004A6732">
        <w:rPr>
          <w:rFonts w:cs="Arial"/>
          <w:sz w:val="22"/>
          <w:szCs w:val="22"/>
        </w:rPr>
        <w:t>( -</w:t>
      </w:r>
      <w:r w:rsidRPr="00621320">
        <w:rPr>
          <w:rFonts w:cs="Arial"/>
          <w:sz w:val="22"/>
          <w:szCs w:val="22"/>
        </w:rPr>
        <w:t xml:space="preserve"> ) </w:t>
      </w:r>
      <w:proofErr w:type="gramEnd"/>
      <w:r w:rsidRPr="00621320">
        <w:rPr>
          <w:rFonts w:cs="Arial"/>
          <w:sz w:val="22"/>
          <w:szCs w:val="22"/>
        </w:rPr>
        <w:t>Mäkinen, Jukka, Suomen yliopistot UNIFI ry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  <w:lang w:val="sv-SE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  <w:lang w:val="sv-SE"/>
        </w:rPr>
        <w:t xml:space="preserve">( x ) </w:t>
      </w:r>
      <w:proofErr w:type="gramEnd"/>
      <w:r w:rsidRPr="00621320">
        <w:rPr>
          <w:rFonts w:cs="Arial"/>
          <w:sz w:val="22"/>
          <w:szCs w:val="22"/>
          <w:lang w:val="sv-SE"/>
        </w:rPr>
        <w:t>Mäkelä, Michael, Regionsförvaltningsverket i Västra och Inre Finland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  <w:lang w:val="sv-SE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- ) </w:t>
      </w:r>
      <w:proofErr w:type="gramEnd"/>
      <w:r w:rsidRPr="00621320">
        <w:rPr>
          <w:rFonts w:cs="Arial"/>
          <w:sz w:val="22"/>
          <w:szCs w:val="22"/>
        </w:rPr>
        <w:t>Pokka, Ari, Suomen Rehtorit ry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Pulliainen, Harry, työ- ja elinkeinoministeriö (sihteeri)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 xml:space="preserve">Puranen, Laila, Opetushallitus 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spellStart"/>
      <w:proofErr w:type="gramEnd"/>
      <w:r w:rsidRPr="00621320">
        <w:rPr>
          <w:rFonts w:cs="Arial"/>
          <w:sz w:val="22"/>
          <w:szCs w:val="22"/>
        </w:rPr>
        <w:t>Ruuskanen-Parrukoski</w:t>
      </w:r>
      <w:proofErr w:type="spellEnd"/>
      <w:r w:rsidRPr="00621320">
        <w:rPr>
          <w:rFonts w:cs="Arial"/>
          <w:sz w:val="22"/>
          <w:szCs w:val="22"/>
        </w:rPr>
        <w:t xml:space="preserve">, Pirkko, Vapaan sivistystyön yhteisjärjestö (sijaisena </w:t>
      </w:r>
      <w:proofErr w:type="spellStart"/>
      <w:r w:rsidRPr="00621320">
        <w:rPr>
          <w:rFonts w:cs="Arial"/>
          <w:sz w:val="22"/>
          <w:szCs w:val="22"/>
        </w:rPr>
        <w:t>Sartoneva</w:t>
      </w:r>
      <w:proofErr w:type="spellEnd"/>
      <w:r w:rsidRPr="00621320">
        <w:rPr>
          <w:rFonts w:cs="Arial"/>
          <w:sz w:val="22"/>
          <w:szCs w:val="22"/>
        </w:rPr>
        <w:t>, Pirkko)</w:t>
      </w:r>
    </w:p>
    <w:p w:rsidR="004C27DF" w:rsidRPr="00621320" w:rsidRDefault="004C27DF" w:rsidP="004A6732">
      <w:pPr>
        <w:ind w:left="1276" w:hanging="1276"/>
        <w:rPr>
          <w:rFonts w:cs="Arial"/>
          <w:b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Salminen,</w:t>
      </w:r>
      <w:r w:rsidR="00764FD1" w:rsidRPr="00621320">
        <w:rPr>
          <w:rFonts w:cs="Arial"/>
          <w:sz w:val="22"/>
          <w:szCs w:val="22"/>
        </w:rPr>
        <w:t xml:space="preserve"> </w:t>
      </w:r>
      <w:r w:rsidR="00E24DDD" w:rsidRPr="00621320">
        <w:rPr>
          <w:rFonts w:cs="Arial"/>
          <w:sz w:val="22"/>
          <w:szCs w:val="22"/>
        </w:rPr>
        <w:t>Hannele, Suomen Kuntaliitto Ry</w:t>
      </w:r>
    </w:p>
    <w:p w:rsidR="004C27DF" w:rsidRPr="00621320" w:rsidRDefault="004A6732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( -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Sarvimäki, Pirjo, Sosiaali- ja terveysministeriö</w:t>
      </w:r>
      <w:r w:rsidR="00E24DDD" w:rsidRPr="00621320">
        <w:rPr>
          <w:rFonts w:cs="Arial"/>
          <w:sz w:val="22"/>
          <w:szCs w:val="22"/>
        </w:rPr>
        <w:t xml:space="preserve">, </w:t>
      </w:r>
      <w:r w:rsidR="00FF193A" w:rsidRPr="00621320">
        <w:rPr>
          <w:rFonts w:cs="Arial"/>
          <w:sz w:val="22"/>
          <w:szCs w:val="22"/>
        </w:rPr>
        <w:t xml:space="preserve">saapui 13.15 </w:t>
      </w:r>
      <w:r w:rsidR="00764FD1" w:rsidRPr="00621320">
        <w:rPr>
          <w:rFonts w:cs="Arial"/>
          <w:sz w:val="22"/>
          <w:szCs w:val="22"/>
        </w:rPr>
        <w:t xml:space="preserve"> 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</w:t>
      </w:r>
      <w:r w:rsidR="007A6F12" w:rsidRPr="00621320">
        <w:rPr>
          <w:rFonts w:cs="Arial"/>
          <w:sz w:val="22"/>
          <w:szCs w:val="22"/>
        </w:rPr>
        <w:t>-</w:t>
      </w:r>
      <w:r w:rsidRPr="00621320">
        <w:rPr>
          <w:rFonts w:cs="Arial"/>
          <w:sz w:val="22"/>
          <w:szCs w:val="22"/>
        </w:rPr>
        <w:t xml:space="preserve"> ) </w:t>
      </w:r>
      <w:proofErr w:type="gramEnd"/>
      <w:r w:rsidRPr="00621320">
        <w:rPr>
          <w:rFonts w:cs="Arial"/>
          <w:sz w:val="22"/>
          <w:szCs w:val="22"/>
        </w:rPr>
        <w:t>Takatalo, Pirkko, Ammattiosaamisen kehittämisyhdistys AMKE ry</w:t>
      </w:r>
    </w:p>
    <w:p w:rsidR="004C27DF" w:rsidRPr="00621320" w:rsidRDefault="004A6732" w:rsidP="004A673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( x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Taskila, Veli-Matti, SAMOK</w:t>
      </w:r>
    </w:p>
    <w:p w:rsidR="004C27DF" w:rsidRPr="00621320" w:rsidRDefault="007A6F12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</w:t>
      </w:r>
      <w:r w:rsidR="004A6732">
        <w:rPr>
          <w:rFonts w:cs="Arial"/>
          <w:sz w:val="22"/>
          <w:szCs w:val="22"/>
        </w:rPr>
        <w:t>-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Taukojärvi, Sari, Akava ry (sijaisena Heidi Hännikäinen)</w:t>
      </w:r>
    </w:p>
    <w:p w:rsidR="000E1B93" w:rsidRPr="004A6732" w:rsidRDefault="004C27DF" w:rsidP="004A6732">
      <w:pPr>
        <w:ind w:left="1276" w:hanging="1276"/>
        <w:rPr>
          <w:rFonts w:cs="Arial"/>
          <w:strike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4A6732">
        <w:rPr>
          <w:rFonts w:cs="Arial"/>
          <w:sz w:val="22"/>
          <w:szCs w:val="22"/>
        </w:rPr>
        <w:t>( x</w:t>
      </w:r>
      <w:r w:rsidR="007A6F12" w:rsidRPr="004A6732">
        <w:rPr>
          <w:rFonts w:cs="Arial"/>
          <w:sz w:val="22"/>
          <w:szCs w:val="22"/>
        </w:rPr>
        <w:t xml:space="preserve"> </w:t>
      </w:r>
      <w:r w:rsidRPr="004A6732">
        <w:rPr>
          <w:rFonts w:cs="Arial"/>
          <w:sz w:val="22"/>
          <w:szCs w:val="22"/>
        </w:rPr>
        <w:t xml:space="preserve">) </w:t>
      </w:r>
      <w:proofErr w:type="gramEnd"/>
      <w:r w:rsidRPr="004A6732">
        <w:rPr>
          <w:rFonts w:cs="Arial"/>
          <w:sz w:val="22"/>
          <w:szCs w:val="22"/>
        </w:rPr>
        <w:t xml:space="preserve">Tiainen, Kimmo, Pohjois-Savon elinkeino-, liikenne ja ympäristökeskus </w:t>
      </w:r>
    </w:p>
    <w:p w:rsidR="004A6732" w:rsidRPr="00621320" w:rsidRDefault="004A6732" w:rsidP="004A6732">
      <w:pPr>
        <w:ind w:left="1276" w:hanging="1276"/>
        <w:rPr>
          <w:rFonts w:cs="Arial"/>
          <w:sz w:val="22"/>
          <w:szCs w:val="22"/>
        </w:rPr>
      </w:pPr>
      <w:r w:rsidRPr="004A6732">
        <w:rPr>
          <w:rFonts w:cs="Arial"/>
          <w:sz w:val="22"/>
          <w:szCs w:val="22"/>
        </w:rPr>
        <w:tab/>
      </w:r>
      <w:proofErr w:type="gramStart"/>
      <w:r w:rsidRPr="004A6732">
        <w:rPr>
          <w:rFonts w:cs="Arial"/>
          <w:sz w:val="22"/>
          <w:szCs w:val="22"/>
        </w:rPr>
        <w:t xml:space="preserve">( x ) </w:t>
      </w:r>
      <w:proofErr w:type="gramEnd"/>
      <w:r w:rsidRPr="004A6732">
        <w:rPr>
          <w:rFonts w:cs="Arial"/>
          <w:sz w:val="22"/>
          <w:szCs w:val="22"/>
        </w:rPr>
        <w:t xml:space="preserve">Tikkinen, </w:t>
      </w:r>
      <w:proofErr w:type="spellStart"/>
      <w:r w:rsidRPr="004A6732">
        <w:rPr>
          <w:rFonts w:cs="Arial"/>
          <w:sz w:val="22"/>
          <w:szCs w:val="22"/>
        </w:rPr>
        <w:t>Annakaisa</w:t>
      </w:r>
      <w:proofErr w:type="spellEnd"/>
      <w:r w:rsidRPr="004A6732">
        <w:rPr>
          <w:rFonts w:cs="Arial"/>
          <w:sz w:val="22"/>
          <w:szCs w:val="22"/>
        </w:rPr>
        <w:t>, Suomen Lukiolaisten Liitto ry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>Toikka,</w:t>
      </w:r>
      <w:r w:rsidR="007A6F12" w:rsidRPr="00621320">
        <w:rPr>
          <w:rFonts w:cs="Arial"/>
          <w:sz w:val="22"/>
          <w:szCs w:val="22"/>
        </w:rPr>
        <w:t xml:space="preserve"> </w:t>
      </w:r>
      <w:r w:rsidRPr="00621320">
        <w:rPr>
          <w:rFonts w:cs="Arial"/>
          <w:sz w:val="22"/>
          <w:szCs w:val="22"/>
        </w:rPr>
        <w:t xml:space="preserve">Inkeri  OAJ ry, (sijaisena Sahamies, Miika) </w:t>
      </w:r>
    </w:p>
    <w:p w:rsidR="004C27DF" w:rsidRPr="00621320" w:rsidRDefault="007A6F12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="000E1B93">
        <w:rPr>
          <w:rFonts w:cs="Arial"/>
          <w:sz w:val="22"/>
          <w:szCs w:val="22"/>
        </w:rPr>
        <w:t>( x</w:t>
      </w:r>
      <w:r w:rsidR="004A6732">
        <w:rPr>
          <w:rFonts w:cs="Arial"/>
          <w:sz w:val="22"/>
          <w:szCs w:val="22"/>
        </w:rPr>
        <w:t xml:space="preserve"> </w:t>
      </w:r>
      <w:r w:rsidR="004C27DF" w:rsidRPr="00621320">
        <w:rPr>
          <w:rFonts w:cs="Arial"/>
          <w:sz w:val="22"/>
          <w:szCs w:val="22"/>
        </w:rPr>
        <w:t xml:space="preserve">) </w:t>
      </w:r>
      <w:proofErr w:type="gramEnd"/>
      <w:r w:rsidR="004C27DF" w:rsidRPr="00621320">
        <w:rPr>
          <w:rFonts w:cs="Arial"/>
          <w:sz w:val="22"/>
          <w:szCs w:val="22"/>
        </w:rPr>
        <w:t>Winqvist, Liisa, Työ- ja elinkeinoministeriö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x ) </w:t>
      </w:r>
      <w:proofErr w:type="gramEnd"/>
      <w:r w:rsidRPr="00621320">
        <w:rPr>
          <w:rFonts w:cs="Arial"/>
          <w:sz w:val="22"/>
          <w:szCs w:val="22"/>
        </w:rPr>
        <w:t xml:space="preserve">Valkama, Airi, Erilaisten </w:t>
      </w:r>
      <w:proofErr w:type="spellStart"/>
      <w:r w:rsidRPr="00621320">
        <w:rPr>
          <w:rFonts w:cs="Arial"/>
          <w:sz w:val="22"/>
          <w:szCs w:val="22"/>
        </w:rPr>
        <w:t>oppijoiden</w:t>
      </w:r>
      <w:proofErr w:type="spellEnd"/>
      <w:r w:rsidRPr="00621320">
        <w:rPr>
          <w:rFonts w:cs="Arial"/>
          <w:sz w:val="22"/>
          <w:szCs w:val="22"/>
        </w:rPr>
        <w:t xml:space="preserve"> liitto ry</w:t>
      </w:r>
    </w:p>
    <w:p w:rsidR="004C27DF" w:rsidRPr="00621320" w:rsidRDefault="007A6F12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>( x</w:t>
      </w:r>
      <w:r w:rsidR="004C27DF" w:rsidRPr="00621320">
        <w:rPr>
          <w:rFonts w:cs="Arial"/>
          <w:sz w:val="22"/>
          <w:szCs w:val="22"/>
        </w:rPr>
        <w:t xml:space="preserve"> ) </w:t>
      </w:r>
      <w:proofErr w:type="gramEnd"/>
      <w:r w:rsidR="004C27DF" w:rsidRPr="00621320">
        <w:rPr>
          <w:rFonts w:cs="Arial"/>
          <w:sz w:val="22"/>
          <w:szCs w:val="22"/>
        </w:rPr>
        <w:t>Virolainen, Kati, Kansainvälisen liikkuvuuden ja yhteistyön keskus CIMO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042E76">
        <w:rPr>
          <w:rFonts w:cs="Arial"/>
          <w:sz w:val="22"/>
          <w:szCs w:val="22"/>
        </w:rPr>
        <w:t xml:space="preserve">( - ) </w:t>
      </w:r>
      <w:proofErr w:type="spellStart"/>
      <w:proofErr w:type="gramEnd"/>
      <w:r w:rsidRPr="00042E76">
        <w:rPr>
          <w:rFonts w:cs="Arial"/>
          <w:sz w:val="22"/>
          <w:szCs w:val="22"/>
        </w:rPr>
        <w:t>Yli-Suomu</w:t>
      </w:r>
      <w:proofErr w:type="spellEnd"/>
      <w:r w:rsidRPr="00042E76">
        <w:rPr>
          <w:rFonts w:cs="Arial"/>
          <w:sz w:val="22"/>
          <w:szCs w:val="22"/>
        </w:rPr>
        <w:t>, Riikka-Maria, Kunnallinen Työmarkkinalaitos</w:t>
      </w:r>
    </w:p>
    <w:p w:rsidR="004C27DF" w:rsidRPr="00621320" w:rsidRDefault="004C27DF" w:rsidP="004A6732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proofErr w:type="gramStart"/>
      <w:r w:rsidRPr="00621320">
        <w:rPr>
          <w:rFonts w:cs="Arial"/>
          <w:sz w:val="22"/>
          <w:szCs w:val="22"/>
        </w:rPr>
        <w:t xml:space="preserve">( - ) </w:t>
      </w:r>
      <w:proofErr w:type="gramEnd"/>
      <w:r w:rsidRPr="00621320">
        <w:rPr>
          <w:rFonts w:cs="Arial"/>
          <w:sz w:val="22"/>
          <w:szCs w:val="22"/>
        </w:rPr>
        <w:t>Ågren, Satu, Elinkeinoelämän Keskusliitto ry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 xml:space="preserve">Muut osallistujat: </w:t>
      </w:r>
    </w:p>
    <w:p w:rsidR="00FF193A" w:rsidRPr="00621320" w:rsidRDefault="00A9555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Päivi Bosquet, opetus- ja kulttuuriministeriö</w:t>
      </w:r>
    </w:p>
    <w:p w:rsidR="004C27DF" w:rsidRDefault="007A6F12" w:rsidP="000E1B93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  <w:t>Antti Laitinen</w:t>
      </w:r>
      <w:r w:rsidR="004C27DF" w:rsidRPr="00621320">
        <w:rPr>
          <w:rFonts w:cs="Arial"/>
          <w:sz w:val="22"/>
          <w:szCs w:val="22"/>
        </w:rPr>
        <w:t xml:space="preserve">, Laituri </w:t>
      </w:r>
      <w:proofErr w:type="gramStart"/>
      <w:r w:rsidR="000E1B93">
        <w:rPr>
          <w:rFonts w:cs="Arial"/>
          <w:sz w:val="22"/>
          <w:szCs w:val="22"/>
        </w:rPr>
        <w:t>–</w:t>
      </w:r>
      <w:r w:rsidR="004C27DF" w:rsidRPr="00621320">
        <w:rPr>
          <w:rFonts w:cs="Arial"/>
          <w:sz w:val="22"/>
          <w:szCs w:val="22"/>
        </w:rPr>
        <w:t>projekti</w:t>
      </w:r>
      <w:proofErr w:type="gramEnd"/>
    </w:p>
    <w:p w:rsidR="000E1B93" w:rsidRPr="00621320" w:rsidRDefault="000E1B93" w:rsidP="007A6F12">
      <w:pPr>
        <w:ind w:left="1276" w:hanging="1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Anneli Rautiainen, Opetushallitus</w:t>
      </w:r>
    </w:p>
    <w:p w:rsidR="004C27DF" w:rsidRPr="00621320" w:rsidRDefault="004C27DF" w:rsidP="004C27DF">
      <w:pPr>
        <w:ind w:left="1276" w:hanging="1276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ab/>
      </w:r>
      <w:r w:rsidR="007A6F12" w:rsidRPr="00621320">
        <w:rPr>
          <w:rFonts w:cs="Arial"/>
          <w:sz w:val="22"/>
          <w:szCs w:val="22"/>
        </w:rPr>
        <w:t>Auli Ryhänen, Aikuisohjauksen koordinaatioprojekti</w:t>
      </w:r>
    </w:p>
    <w:p w:rsidR="00FF193A" w:rsidRPr="00621320" w:rsidRDefault="00FF193A" w:rsidP="002D796A">
      <w:pPr>
        <w:rPr>
          <w:rFonts w:eastAsia="Arial Unicode MS" w:cs="Arial"/>
          <w:sz w:val="22"/>
          <w:szCs w:val="22"/>
        </w:rPr>
      </w:pPr>
    </w:p>
    <w:p w:rsidR="008A0CB8" w:rsidRDefault="008A0CB8" w:rsidP="00FF193A">
      <w:pPr>
        <w:rPr>
          <w:rFonts w:cs="Arial"/>
          <w:sz w:val="22"/>
          <w:szCs w:val="22"/>
        </w:rPr>
      </w:pPr>
    </w:p>
    <w:p w:rsidR="008A0CB8" w:rsidRDefault="008A0CB8" w:rsidP="00FF193A">
      <w:pPr>
        <w:rPr>
          <w:rFonts w:cs="Arial"/>
          <w:sz w:val="22"/>
          <w:szCs w:val="22"/>
        </w:rPr>
      </w:pPr>
    </w:p>
    <w:p w:rsidR="008A0CB8" w:rsidRDefault="008A0CB8" w:rsidP="00FF193A">
      <w:pPr>
        <w:rPr>
          <w:rFonts w:cs="Arial"/>
          <w:sz w:val="22"/>
          <w:szCs w:val="22"/>
        </w:rPr>
      </w:pPr>
    </w:p>
    <w:p w:rsidR="00FF193A" w:rsidRPr="00621320" w:rsidRDefault="008A5EB7" w:rsidP="00FF193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1</w:t>
      </w:r>
      <w:r w:rsidR="00FF193A" w:rsidRPr="00621320">
        <w:rPr>
          <w:rFonts w:cs="Arial"/>
          <w:sz w:val="22"/>
          <w:szCs w:val="22"/>
        </w:rPr>
        <w:t>. Kokouksen avaus</w:t>
      </w:r>
    </w:p>
    <w:p w:rsidR="00FF193A" w:rsidRPr="00621320" w:rsidRDefault="00FF193A" w:rsidP="00FF193A">
      <w:pPr>
        <w:autoSpaceDE w:val="0"/>
        <w:autoSpaceDN w:val="0"/>
        <w:adjustRightInd w:val="0"/>
        <w:ind w:left="1304"/>
        <w:rPr>
          <w:rFonts w:cs="Arial"/>
          <w:sz w:val="22"/>
          <w:szCs w:val="22"/>
        </w:rPr>
      </w:pPr>
    </w:p>
    <w:p w:rsidR="004128CB" w:rsidRPr="00621320" w:rsidRDefault="00FF193A" w:rsidP="008578E4">
      <w:pPr>
        <w:autoSpaceDE w:val="0"/>
        <w:autoSpaceDN w:val="0"/>
        <w:adjustRightInd w:val="0"/>
        <w:rPr>
          <w:rFonts w:eastAsia="Arial Unicode MS" w:cs="Arial"/>
          <w:sz w:val="22"/>
          <w:szCs w:val="22"/>
        </w:rPr>
      </w:pPr>
      <w:r w:rsidRPr="00621320">
        <w:rPr>
          <w:rFonts w:eastAsia="Arial Unicode MS" w:cs="Arial"/>
          <w:sz w:val="22"/>
          <w:szCs w:val="22"/>
        </w:rPr>
        <w:t>Puhee</w:t>
      </w:r>
      <w:r w:rsidR="00E10589" w:rsidRPr="00621320">
        <w:rPr>
          <w:rFonts w:eastAsia="Arial Unicode MS" w:cs="Arial"/>
          <w:sz w:val="22"/>
          <w:szCs w:val="22"/>
        </w:rPr>
        <w:t>n</w:t>
      </w:r>
      <w:r w:rsidR="008578E4" w:rsidRPr="00621320">
        <w:rPr>
          <w:rFonts w:eastAsia="Arial Unicode MS" w:cs="Arial"/>
          <w:sz w:val="22"/>
          <w:szCs w:val="22"/>
        </w:rPr>
        <w:t xml:space="preserve">johtaja </w:t>
      </w:r>
      <w:r w:rsidR="000E1B93">
        <w:rPr>
          <w:rFonts w:eastAsia="Arial Unicode MS" w:cs="Arial"/>
          <w:sz w:val="22"/>
          <w:szCs w:val="22"/>
        </w:rPr>
        <w:t>Kirsi Kangaspunta avasi kokouksen klo 9.00</w:t>
      </w:r>
      <w:r w:rsidR="008578E4" w:rsidRPr="00621320">
        <w:rPr>
          <w:rFonts w:eastAsia="Arial Unicode MS" w:cs="Arial"/>
          <w:sz w:val="22"/>
          <w:szCs w:val="22"/>
        </w:rPr>
        <w:t xml:space="preserve">. </w:t>
      </w:r>
    </w:p>
    <w:p w:rsidR="004128CB" w:rsidRPr="00621320" w:rsidRDefault="004128CB" w:rsidP="008578E4">
      <w:pPr>
        <w:autoSpaceDE w:val="0"/>
        <w:autoSpaceDN w:val="0"/>
        <w:adjustRightInd w:val="0"/>
        <w:rPr>
          <w:rFonts w:eastAsia="Arial Unicode MS" w:cs="Arial"/>
          <w:sz w:val="22"/>
          <w:szCs w:val="22"/>
        </w:rPr>
      </w:pPr>
    </w:p>
    <w:p w:rsidR="00106BE6" w:rsidRPr="00106BE6" w:rsidRDefault="004128CB" w:rsidP="00106BE6">
      <w:pPr>
        <w:rPr>
          <w:rFonts w:cs="Arial"/>
        </w:rPr>
      </w:pPr>
      <w:r w:rsidRPr="00106BE6">
        <w:rPr>
          <w:rFonts w:eastAsia="Arial Unicode MS" w:cs="Arial"/>
          <w:sz w:val="22"/>
          <w:szCs w:val="22"/>
        </w:rPr>
        <w:t xml:space="preserve">Päätös: </w:t>
      </w:r>
      <w:r w:rsidR="008578E4" w:rsidRPr="00106BE6">
        <w:rPr>
          <w:rFonts w:eastAsia="Arial Unicode MS" w:cs="Arial"/>
          <w:sz w:val="22"/>
          <w:szCs w:val="22"/>
        </w:rPr>
        <w:t>E</w:t>
      </w:r>
      <w:r w:rsidR="00106BE6" w:rsidRPr="00106BE6">
        <w:rPr>
          <w:rFonts w:cs="Arial"/>
          <w:sz w:val="22"/>
          <w:szCs w:val="22"/>
        </w:rPr>
        <w:t>sityslista hyväksyttiin</w:t>
      </w:r>
      <w:r w:rsidR="00472B05">
        <w:rPr>
          <w:rFonts w:cs="Arial"/>
          <w:sz w:val="22"/>
          <w:szCs w:val="22"/>
        </w:rPr>
        <w:t xml:space="preserve">, sillä muutoksella, </w:t>
      </w:r>
      <w:r w:rsidR="00106BE6" w:rsidRPr="00106BE6">
        <w:rPr>
          <w:rFonts w:cs="Arial"/>
          <w:sz w:val="22"/>
          <w:szCs w:val="22"/>
        </w:rPr>
        <w:t xml:space="preserve">että kolmantena tiedotusasiana on </w:t>
      </w:r>
      <w:r w:rsidR="00106BE6" w:rsidRPr="00106BE6">
        <w:rPr>
          <w:rFonts w:cs="Arial"/>
        </w:rPr>
        <w:t>Elinikäinen ohjaus ja sen koordinointi</w:t>
      </w:r>
      <w:r w:rsidR="00106BE6">
        <w:rPr>
          <w:rFonts w:cs="Arial"/>
        </w:rPr>
        <w:t xml:space="preserve"> -</w:t>
      </w:r>
      <w:r w:rsidR="00106BE6" w:rsidRPr="00106BE6">
        <w:rPr>
          <w:rFonts w:cs="Arial"/>
        </w:rPr>
        <w:t xml:space="preserve">käsikirja alueellisia </w:t>
      </w:r>
      <w:proofErr w:type="spellStart"/>
      <w:r w:rsidR="00106BE6" w:rsidRPr="00106BE6">
        <w:rPr>
          <w:rFonts w:cs="Arial"/>
        </w:rPr>
        <w:t>ELO-ryhmiä</w:t>
      </w:r>
      <w:proofErr w:type="spellEnd"/>
      <w:r w:rsidR="00106BE6" w:rsidRPr="00106BE6">
        <w:rPr>
          <w:rFonts w:cs="Arial"/>
        </w:rPr>
        <w:t xml:space="preserve"> varten.</w:t>
      </w:r>
    </w:p>
    <w:p w:rsidR="00FF193A" w:rsidRPr="00621320" w:rsidRDefault="00FF193A" w:rsidP="00FF193A">
      <w:pPr>
        <w:rPr>
          <w:rFonts w:eastAsia="Arial Unicode MS" w:cs="Arial"/>
          <w:sz w:val="22"/>
          <w:szCs w:val="22"/>
        </w:rPr>
      </w:pPr>
    </w:p>
    <w:p w:rsidR="00E10589" w:rsidRPr="00621320" w:rsidRDefault="00E10589" w:rsidP="00E105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F193A" w:rsidRPr="00621320" w:rsidRDefault="00E10589" w:rsidP="00E10589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1320">
        <w:rPr>
          <w:rFonts w:cs="Arial"/>
          <w:sz w:val="22"/>
          <w:szCs w:val="22"/>
        </w:rPr>
        <w:t>2</w:t>
      </w:r>
      <w:r w:rsidR="00FF193A" w:rsidRPr="00621320">
        <w:rPr>
          <w:rFonts w:cs="Arial"/>
          <w:sz w:val="22"/>
          <w:szCs w:val="22"/>
        </w:rPr>
        <w:t>. Edellisen kokouksen pöytäkirjan hyväksyminen</w:t>
      </w:r>
    </w:p>
    <w:p w:rsidR="00FF193A" w:rsidRPr="00621320" w:rsidRDefault="00FF193A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63EC3" w:rsidRPr="00963EC3" w:rsidRDefault="008578E4" w:rsidP="005F15A9">
      <w:pPr>
        <w:ind w:left="1276" w:hanging="1276"/>
        <w:rPr>
          <w:rFonts w:ascii="Times New Roman" w:eastAsia="Arial Unicode MS" w:hAnsi="Times New Roman"/>
        </w:rPr>
      </w:pPr>
      <w:r w:rsidRPr="00621320">
        <w:rPr>
          <w:rFonts w:cs="Arial"/>
          <w:sz w:val="22"/>
          <w:szCs w:val="22"/>
        </w:rPr>
        <w:t xml:space="preserve">Päätös: </w:t>
      </w:r>
      <w:r w:rsidR="00963EC3" w:rsidRPr="00621320">
        <w:rPr>
          <w:rFonts w:cs="Arial"/>
          <w:sz w:val="22"/>
          <w:szCs w:val="22"/>
        </w:rPr>
        <w:t xml:space="preserve">Hyväksyttiin </w:t>
      </w:r>
      <w:r w:rsidR="00963EC3">
        <w:rPr>
          <w:rFonts w:cs="Arial"/>
          <w:sz w:val="22"/>
          <w:szCs w:val="22"/>
        </w:rPr>
        <w:t>sillä muutoksella, että Kimmo Tiaisen sijaiseksi muutettiin Jukka Peltokoski.</w:t>
      </w:r>
    </w:p>
    <w:p w:rsidR="00E10589" w:rsidRDefault="00E10589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6756F" w:rsidRPr="00621320" w:rsidRDefault="00E6756F" w:rsidP="00FF193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63EC3" w:rsidRPr="00462FE4" w:rsidRDefault="00963EC3" w:rsidP="00963EC3">
      <w:pPr>
        <w:rPr>
          <w:rFonts w:cs="Arial"/>
          <w:b/>
        </w:rPr>
      </w:pPr>
      <w:r w:rsidRPr="00462FE4">
        <w:rPr>
          <w:rFonts w:cs="Arial"/>
          <w:b/>
        </w:rPr>
        <w:t>ESR-RAKENNERAHASTO-OHJELMA</w:t>
      </w:r>
    </w:p>
    <w:p w:rsidR="00963EC3" w:rsidRPr="00462FE4" w:rsidRDefault="00963EC3" w:rsidP="00963EC3">
      <w:pPr>
        <w:rPr>
          <w:rFonts w:cs="Arial"/>
          <w:b/>
        </w:rPr>
      </w:pPr>
    </w:p>
    <w:p w:rsidR="00963EC3" w:rsidRPr="00E6756F" w:rsidRDefault="00E6756F" w:rsidP="00E6756F">
      <w:pPr>
        <w:rPr>
          <w:rFonts w:cs="Arial"/>
        </w:rPr>
      </w:pPr>
      <w:r>
        <w:rPr>
          <w:rFonts w:cs="Arial"/>
        </w:rPr>
        <w:t xml:space="preserve">3. </w:t>
      </w:r>
      <w:r w:rsidR="00963EC3" w:rsidRPr="00E6756F">
        <w:rPr>
          <w:rFonts w:cs="Arial"/>
        </w:rPr>
        <w:t xml:space="preserve">Kohti Ohjaamoa -hanke ja Ohjaamo ja nettiohjauksen kehittäminen </w:t>
      </w:r>
      <w:r w:rsidR="00472B05" w:rsidRPr="00E6756F">
        <w:rPr>
          <w:rFonts w:cs="Arial"/>
        </w:rPr>
        <w:t>-</w:t>
      </w:r>
      <w:r w:rsidR="00963EC3" w:rsidRPr="00E6756F">
        <w:rPr>
          <w:rFonts w:cs="Arial"/>
        </w:rPr>
        <w:t>hankekokonaisuus</w:t>
      </w:r>
    </w:p>
    <w:p w:rsidR="008F120E" w:rsidRDefault="008F120E" w:rsidP="008F120E">
      <w:pPr>
        <w:rPr>
          <w:rFonts w:cs="Arial"/>
        </w:rPr>
      </w:pPr>
    </w:p>
    <w:p w:rsidR="008F120E" w:rsidRDefault="00963EC3" w:rsidP="008F120E">
      <w:pPr>
        <w:rPr>
          <w:rFonts w:cs="Arial"/>
        </w:rPr>
      </w:pPr>
      <w:r>
        <w:rPr>
          <w:rFonts w:cs="Arial"/>
        </w:rPr>
        <w:t xml:space="preserve">Sakari Saukkonen kertoi Kohti Ohjaamoa </w:t>
      </w:r>
      <w:proofErr w:type="gramStart"/>
      <w:r>
        <w:rPr>
          <w:rFonts w:cs="Arial"/>
        </w:rPr>
        <w:t>–hankkeen</w:t>
      </w:r>
      <w:proofErr w:type="gramEnd"/>
      <w:r>
        <w:rPr>
          <w:rFonts w:cs="Arial"/>
        </w:rPr>
        <w:t xml:space="preserve"> </w:t>
      </w:r>
      <w:r w:rsidR="0021525E">
        <w:rPr>
          <w:rFonts w:cs="Arial"/>
        </w:rPr>
        <w:t xml:space="preserve">tilanteesta. Hankkeessa </w:t>
      </w:r>
      <w:r w:rsidR="006C7E69">
        <w:rPr>
          <w:rFonts w:cs="Arial"/>
        </w:rPr>
        <w:t>luodaan</w:t>
      </w:r>
      <w:r w:rsidR="0021525E">
        <w:rPr>
          <w:rFonts w:cs="Arial"/>
        </w:rPr>
        <w:t xml:space="preserve"> Jyväskylälle toimivaa </w:t>
      </w:r>
      <w:r w:rsidR="00B261D9">
        <w:rPr>
          <w:rFonts w:cs="Arial"/>
        </w:rPr>
        <w:t>Ohjaamo-</w:t>
      </w:r>
      <w:r w:rsidR="006C7E69">
        <w:rPr>
          <w:rFonts w:cs="Arial"/>
        </w:rPr>
        <w:t>toiminta</w:t>
      </w:r>
      <w:r w:rsidR="0021525E">
        <w:rPr>
          <w:rFonts w:cs="Arial"/>
        </w:rPr>
        <w:t>mallia. Tulevan toiminnan kannalta kunnan rooli ja tuki on koettu tärkeäksi.</w:t>
      </w:r>
    </w:p>
    <w:p w:rsidR="008F120E" w:rsidRDefault="008F120E" w:rsidP="008F120E">
      <w:pPr>
        <w:rPr>
          <w:rFonts w:cs="Arial"/>
        </w:rPr>
      </w:pPr>
    </w:p>
    <w:p w:rsidR="006C7E69" w:rsidRPr="00F527EC" w:rsidRDefault="0021525E" w:rsidP="008F120E">
      <w:pPr>
        <w:rPr>
          <w:rFonts w:cs="Arial"/>
        </w:rPr>
      </w:pPr>
      <w:r w:rsidRPr="00BF1314">
        <w:rPr>
          <w:rFonts w:cs="Arial"/>
          <w:b/>
        </w:rPr>
        <w:t>Teija Felt</w:t>
      </w:r>
      <w:r w:rsidRPr="00F527EC">
        <w:rPr>
          <w:rFonts w:cs="Arial"/>
        </w:rPr>
        <w:t xml:space="preserve"> informoi valtakunnallisen </w:t>
      </w:r>
      <w:r w:rsidR="000B34D2" w:rsidRPr="00F527EC">
        <w:rPr>
          <w:rFonts w:cs="Arial"/>
        </w:rPr>
        <w:t xml:space="preserve">Nuorisotakuu Ohjaamo- malli ja nettiohjauksen </w:t>
      </w:r>
      <w:r w:rsidR="006C7E69" w:rsidRPr="00F527EC">
        <w:rPr>
          <w:rFonts w:cs="Arial"/>
        </w:rPr>
        <w:t>-</w:t>
      </w:r>
      <w:r w:rsidR="000B34D2" w:rsidRPr="00B071BF">
        <w:rPr>
          <w:rFonts w:cs="Arial"/>
        </w:rPr>
        <w:t xml:space="preserve">kokonaisuuden käynnistämisestä. </w:t>
      </w:r>
      <w:proofErr w:type="spellStart"/>
      <w:r w:rsidR="006C7E69" w:rsidRPr="00B071BF">
        <w:rPr>
          <w:rFonts w:cs="Arial"/>
        </w:rPr>
        <w:t>EURA-järjestelmään</w:t>
      </w:r>
      <w:proofErr w:type="spellEnd"/>
      <w:r w:rsidR="006C7E69" w:rsidRPr="00B071BF">
        <w:rPr>
          <w:rFonts w:cs="Arial"/>
        </w:rPr>
        <w:t xml:space="preserve"> on jätetty koordinaatiota koskeva hankehakemus</w:t>
      </w:r>
      <w:r w:rsidR="00C04293">
        <w:rPr>
          <w:rFonts w:cs="Arial"/>
        </w:rPr>
        <w:t>.</w:t>
      </w:r>
      <w:r w:rsidR="006C7E69" w:rsidRPr="00B071BF">
        <w:rPr>
          <w:rFonts w:cs="Arial"/>
        </w:rPr>
        <w:t xml:space="preserve"> </w:t>
      </w:r>
      <w:r w:rsidR="000B34D2" w:rsidRPr="00B071BF">
        <w:rPr>
          <w:rFonts w:cs="Arial"/>
        </w:rPr>
        <w:t>Ko</w:t>
      </w:r>
      <w:r w:rsidR="000B34D2" w:rsidRPr="00F527EC">
        <w:rPr>
          <w:rFonts w:cs="Arial"/>
        </w:rPr>
        <w:t>ordinaatiohankkeen projektipäällikön haku on päättynyt ja haastattelu</w:t>
      </w:r>
      <w:r w:rsidR="00CA3125" w:rsidRPr="00F527EC">
        <w:rPr>
          <w:rFonts w:cs="Arial"/>
        </w:rPr>
        <w:t xml:space="preserve">t ovat </w:t>
      </w:r>
      <w:r w:rsidR="000B34D2" w:rsidRPr="00F527EC">
        <w:rPr>
          <w:rFonts w:cs="Arial"/>
        </w:rPr>
        <w:t xml:space="preserve">käynnissä. </w:t>
      </w:r>
      <w:r w:rsidR="00CA3125" w:rsidRPr="00F527EC">
        <w:rPr>
          <w:rFonts w:cs="Arial"/>
        </w:rPr>
        <w:t xml:space="preserve">Varsinaista hanketoimintaa koskeva haku käynnistynee marraskuussa. TEM </w:t>
      </w:r>
      <w:r w:rsidR="006C7E69" w:rsidRPr="00F527EC">
        <w:rPr>
          <w:rFonts w:cs="Arial"/>
        </w:rPr>
        <w:t>tulee laatimaan informaatiokirjeen</w:t>
      </w:r>
      <w:r w:rsidR="00CA3125" w:rsidRPr="00F527EC">
        <w:rPr>
          <w:rFonts w:cs="Arial"/>
        </w:rPr>
        <w:t xml:space="preserve"> valtakunnal</w:t>
      </w:r>
      <w:r w:rsidR="006C7E69" w:rsidRPr="00F527EC">
        <w:rPr>
          <w:rFonts w:cs="Arial"/>
        </w:rPr>
        <w:t>l</w:t>
      </w:r>
      <w:r w:rsidR="00CA3125" w:rsidRPr="00F527EC">
        <w:rPr>
          <w:rFonts w:cs="Arial"/>
        </w:rPr>
        <w:t xml:space="preserve">isen Ohjaamo- mallin ja valtionvarainministeriön kuntakokeilujen </w:t>
      </w:r>
      <w:r w:rsidR="006C7E69" w:rsidRPr="00F527EC">
        <w:rPr>
          <w:rFonts w:cs="Arial"/>
        </w:rPr>
        <w:t>toimeenpanosta ja</w:t>
      </w:r>
      <w:r w:rsidR="00F527EC" w:rsidRPr="00F527EC">
        <w:rPr>
          <w:rFonts w:cs="Arial"/>
        </w:rPr>
        <w:t xml:space="preserve"> rahoituksesta sekä alueellisen ESR-rahoituksen tarpeesta. </w:t>
      </w:r>
      <w:r w:rsidR="006C7E69" w:rsidRPr="00F527EC">
        <w:rPr>
          <w:rFonts w:eastAsia="Arial Unicode MS" w:cs="Arial"/>
        </w:rPr>
        <w:t xml:space="preserve">Felt totesi lopuksi, että </w:t>
      </w:r>
      <w:r w:rsidR="00F527EC" w:rsidRPr="00F527EC">
        <w:rPr>
          <w:rFonts w:eastAsia="Arial Unicode MS" w:cs="Arial"/>
        </w:rPr>
        <w:t xml:space="preserve">osana Nuorisotakuu kokonaisuutta </w:t>
      </w:r>
      <w:r w:rsidR="00BF1314">
        <w:rPr>
          <w:rFonts w:eastAsia="Arial Unicode MS" w:cs="Arial"/>
        </w:rPr>
        <w:t xml:space="preserve">on </w:t>
      </w:r>
      <w:r w:rsidR="00F527EC" w:rsidRPr="00F527EC">
        <w:rPr>
          <w:rFonts w:eastAsia="Arial Unicode MS" w:cs="Arial"/>
        </w:rPr>
        <w:t>käsityksen mukaan käynnistymässä oman tuotannon hanke</w:t>
      </w:r>
      <w:r w:rsidR="00BF1314">
        <w:rPr>
          <w:rFonts w:eastAsia="Arial Unicode MS" w:cs="Arial"/>
        </w:rPr>
        <w:t xml:space="preserve"> </w:t>
      </w:r>
      <w:proofErr w:type="spellStart"/>
      <w:r w:rsidR="00BF1314">
        <w:rPr>
          <w:rFonts w:eastAsia="Arial Unicode MS" w:cs="Arial"/>
        </w:rPr>
        <w:t>STMssä</w:t>
      </w:r>
      <w:proofErr w:type="spellEnd"/>
      <w:r w:rsidR="00F527EC" w:rsidRPr="00F527EC">
        <w:rPr>
          <w:rFonts w:eastAsia="Arial Unicode MS" w:cs="Arial"/>
        </w:rPr>
        <w:t xml:space="preserve">. Lopuksi Felt muistutti </w:t>
      </w:r>
      <w:r w:rsidR="00BF1314" w:rsidRPr="00F527EC">
        <w:rPr>
          <w:rFonts w:eastAsia="Arial Unicode MS" w:cs="Arial"/>
        </w:rPr>
        <w:t>21</w:t>
      </w:r>
      <w:r w:rsidR="00BF1314">
        <w:rPr>
          <w:rFonts w:eastAsia="Arial Unicode MS" w:cs="Arial"/>
        </w:rPr>
        <w:t>–22.10.2014</w:t>
      </w:r>
      <w:r w:rsidR="00F527EC" w:rsidRPr="00F527EC">
        <w:rPr>
          <w:rFonts w:eastAsia="Arial Unicode MS" w:cs="Arial"/>
        </w:rPr>
        <w:t xml:space="preserve"> järjestettävästä Ohjaamo seminaarista.</w:t>
      </w:r>
      <w:r w:rsidR="00BF1314">
        <w:rPr>
          <w:rFonts w:eastAsia="Arial Unicode MS" w:cs="Arial"/>
        </w:rPr>
        <w:t xml:space="preserve"> </w:t>
      </w:r>
      <w:r w:rsidR="006C7E69" w:rsidRPr="00BF1314">
        <w:rPr>
          <w:rFonts w:eastAsia="Arial Unicode MS" w:cs="Arial"/>
          <w:b/>
        </w:rPr>
        <w:t>Kirsi Kangaspunta</w:t>
      </w:r>
      <w:r w:rsidR="006C7E69" w:rsidRPr="00F527EC">
        <w:rPr>
          <w:rFonts w:eastAsia="Arial Unicode MS" w:cs="Arial"/>
        </w:rPr>
        <w:t xml:space="preserve"> totesi, että </w:t>
      </w:r>
      <w:proofErr w:type="spellStart"/>
      <w:r w:rsidR="006C7E69" w:rsidRPr="00F527EC">
        <w:rPr>
          <w:rFonts w:eastAsia="Arial Unicode MS" w:cs="Arial"/>
        </w:rPr>
        <w:t>OKMn</w:t>
      </w:r>
      <w:proofErr w:type="spellEnd"/>
      <w:r w:rsidR="006C7E69" w:rsidRPr="00F527EC">
        <w:rPr>
          <w:rFonts w:eastAsia="Arial Unicode MS" w:cs="Arial"/>
        </w:rPr>
        <w:t xml:space="preserve"> vastuulla olevan Osuva ohjaus</w:t>
      </w:r>
      <w:r w:rsidR="00BF1314">
        <w:rPr>
          <w:rFonts w:eastAsia="Arial Unicode MS" w:cs="Arial"/>
        </w:rPr>
        <w:t xml:space="preserve"> -</w:t>
      </w:r>
      <w:r w:rsidR="006C7E69" w:rsidRPr="00F527EC">
        <w:rPr>
          <w:rFonts w:eastAsia="Arial Unicode MS" w:cs="Arial"/>
        </w:rPr>
        <w:t xml:space="preserve">hankehaku </w:t>
      </w:r>
      <w:r w:rsidR="00F527EC">
        <w:rPr>
          <w:rFonts w:eastAsia="Arial Unicode MS" w:cs="Arial"/>
        </w:rPr>
        <w:t>käynnistyy</w:t>
      </w:r>
      <w:r w:rsidR="006C7E69" w:rsidRPr="00F527EC">
        <w:rPr>
          <w:rFonts w:eastAsia="Arial Unicode MS" w:cs="Arial"/>
        </w:rPr>
        <w:t xml:space="preserve"> vuoden 2015 puolella.</w:t>
      </w:r>
    </w:p>
    <w:p w:rsidR="008F120E" w:rsidRDefault="008F120E" w:rsidP="008F120E">
      <w:pPr>
        <w:rPr>
          <w:rFonts w:cs="Arial"/>
        </w:rPr>
      </w:pPr>
    </w:p>
    <w:p w:rsidR="00077F7D" w:rsidRPr="00B261D9" w:rsidRDefault="00472B05" w:rsidP="008F120E">
      <w:pPr>
        <w:rPr>
          <w:rStyle w:val="Kommentinviite"/>
          <w:sz w:val="24"/>
          <w:szCs w:val="24"/>
        </w:rPr>
      </w:pPr>
      <w:r>
        <w:rPr>
          <w:rFonts w:cs="Arial"/>
          <w:b/>
        </w:rPr>
        <w:t xml:space="preserve">Teija </w:t>
      </w:r>
      <w:r w:rsidR="00F527EC" w:rsidRPr="00B261D9">
        <w:rPr>
          <w:rFonts w:cs="Arial"/>
          <w:b/>
        </w:rPr>
        <w:t>Felt</w:t>
      </w:r>
      <w:r w:rsidR="00F527EC" w:rsidRPr="00B261D9">
        <w:rPr>
          <w:rFonts w:cs="Arial"/>
        </w:rPr>
        <w:t xml:space="preserve"> kertoi v</w:t>
      </w:r>
      <w:r w:rsidR="00963EC3" w:rsidRPr="00B261D9">
        <w:rPr>
          <w:rFonts w:cs="Arial"/>
        </w:rPr>
        <w:t xml:space="preserve">altakunnallisen </w:t>
      </w:r>
      <w:proofErr w:type="spellStart"/>
      <w:r w:rsidR="00963EC3" w:rsidRPr="00B261D9">
        <w:rPr>
          <w:rFonts w:cs="Arial"/>
        </w:rPr>
        <w:t>ELO-ryhmän</w:t>
      </w:r>
      <w:proofErr w:type="spellEnd"/>
      <w:r w:rsidR="00963EC3" w:rsidRPr="00B261D9">
        <w:rPr>
          <w:rFonts w:cs="Arial"/>
        </w:rPr>
        <w:t xml:space="preserve"> </w:t>
      </w:r>
      <w:r w:rsidR="00F527EC" w:rsidRPr="00B261D9">
        <w:rPr>
          <w:rFonts w:cs="Arial"/>
        </w:rPr>
        <w:t>tehtävästä</w:t>
      </w:r>
      <w:r w:rsidR="00963EC3" w:rsidRPr="00B261D9">
        <w:rPr>
          <w:rFonts w:cs="Arial"/>
        </w:rPr>
        <w:t xml:space="preserve"> Ohjaamo-malli ja nettiohjauksen kehittäminen -hankekokonaisu</w:t>
      </w:r>
      <w:r w:rsidR="00F527EC" w:rsidRPr="00B261D9">
        <w:rPr>
          <w:rFonts w:cs="Arial"/>
        </w:rPr>
        <w:t xml:space="preserve">uden </w:t>
      </w:r>
      <w:r w:rsidR="00F527EC" w:rsidRPr="00B071BF">
        <w:rPr>
          <w:rFonts w:cs="Arial"/>
        </w:rPr>
        <w:t xml:space="preserve">strategisena ohjausryhmänä. </w:t>
      </w:r>
      <w:proofErr w:type="spellStart"/>
      <w:r w:rsidR="00F527EC" w:rsidRPr="00B071BF">
        <w:rPr>
          <w:rFonts w:cs="Arial"/>
        </w:rPr>
        <w:t>ELO-ryhmä</w:t>
      </w:r>
      <w:proofErr w:type="spellEnd"/>
      <w:r w:rsidR="00F527EC" w:rsidRPr="00B071BF">
        <w:rPr>
          <w:rFonts w:cs="Arial"/>
        </w:rPr>
        <w:t xml:space="preserve"> toimii </w:t>
      </w:r>
      <w:proofErr w:type="spellStart"/>
      <w:r w:rsidR="00F527EC" w:rsidRPr="00B071BF">
        <w:rPr>
          <w:rFonts w:cs="Arial"/>
        </w:rPr>
        <w:t>ESR-Nuorisotakuun</w:t>
      </w:r>
      <w:proofErr w:type="spellEnd"/>
      <w:r w:rsidR="00F527EC" w:rsidRPr="00B071BF">
        <w:rPr>
          <w:rFonts w:cs="Arial"/>
        </w:rPr>
        <w:t xml:space="preserve"> strategisena ohjausryhmänä, </w:t>
      </w:r>
      <w:proofErr w:type="spellStart"/>
      <w:proofErr w:type="gramStart"/>
      <w:r w:rsidR="00F527EC" w:rsidRPr="00B071BF">
        <w:rPr>
          <w:rFonts w:cs="Arial"/>
        </w:rPr>
        <w:t>Kohta</w:t>
      </w:r>
      <w:r w:rsidR="00B071BF" w:rsidRPr="00B071BF">
        <w:rPr>
          <w:rFonts w:cs="Arial"/>
        </w:rPr>
        <w:t>amolle</w:t>
      </w:r>
      <w:proofErr w:type="spellEnd"/>
      <w:r w:rsidR="00B071BF" w:rsidRPr="00B071BF">
        <w:rPr>
          <w:rFonts w:cs="Arial"/>
        </w:rPr>
        <w:t xml:space="preserve">  (</w:t>
      </w:r>
      <w:r w:rsidR="00B071BF" w:rsidRPr="00B071BF">
        <w:rPr>
          <w:rFonts w:cs="Arial"/>
          <w:b/>
          <w:bCs/>
        </w:rPr>
        <w:t>Ohjaamojen</w:t>
      </w:r>
      <w:proofErr w:type="gramEnd"/>
      <w:r w:rsidR="00B071BF" w:rsidRPr="00B071BF">
        <w:rPr>
          <w:rFonts w:cs="Arial"/>
          <w:b/>
          <w:bCs/>
        </w:rPr>
        <w:t xml:space="preserve"> ja nettiohjauksen kehittämisen tuki –hanke eli koordinaatiohanke) </w:t>
      </w:r>
      <w:r w:rsidR="00B071BF" w:rsidRPr="00B071BF">
        <w:rPr>
          <w:rFonts w:cs="Arial"/>
        </w:rPr>
        <w:t>tulee oma ohjausryhmä</w:t>
      </w:r>
      <w:r w:rsidR="00077F7D" w:rsidRPr="00B071BF">
        <w:rPr>
          <w:rFonts w:cs="Arial"/>
        </w:rPr>
        <w:t xml:space="preserve">. </w:t>
      </w:r>
      <w:r w:rsidR="00BF1314" w:rsidRPr="00B071BF">
        <w:rPr>
          <w:rFonts w:cs="Arial"/>
        </w:rPr>
        <w:t>Nuorisotakuun strategisena ohjausryhmänä</w:t>
      </w:r>
      <w:r w:rsidR="00BF1314" w:rsidRPr="00B261D9">
        <w:rPr>
          <w:rFonts w:cs="Arial"/>
        </w:rPr>
        <w:t xml:space="preserve"> toimiminen merkitsee myös </w:t>
      </w:r>
      <w:r w:rsidR="00B261D9" w:rsidRPr="00B261D9">
        <w:t xml:space="preserve">lukioiden työelämäyhteistyön sisällyttämistä </w:t>
      </w:r>
      <w:proofErr w:type="spellStart"/>
      <w:r w:rsidR="00077F7D" w:rsidRPr="00B261D9">
        <w:rPr>
          <w:rFonts w:cs="Arial"/>
        </w:rPr>
        <w:t>ELO-ryhmän</w:t>
      </w:r>
      <w:proofErr w:type="spellEnd"/>
      <w:r w:rsidR="00077F7D" w:rsidRPr="00B261D9">
        <w:rPr>
          <w:rFonts w:cs="Arial"/>
        </w:rPr>
        <w:t xml:space="preserve"> </w:t>
      </w:r>
      <w:r w:rsidR="00B261D9" w:rsidRPr="00B261D9">
        <w:rPr>
          <w:rFonts w:cs="Arial"/>
        </w:rPr>
        <w:t xml:space="preserve">tehtävään. </w:t>
      </w:r>
      <w:proofErr w:type="spellStart"/>
      <w:r w:rsidR="00B261D9" w:rsidRPr="00B261D9">
        <w:rPr>
          <w:rFonts w:cs="Arial"/>
        </w:rPr>
        <w:t>ELO-ryhmän</w:t>
      </w:r>
      <w:proofErr w:type="spellEnd"/>
      <w:r w:rsidR="00B261D9" w:rsidRPr="00B261D9">
        <w:rPr>
          <w:rFonts w:cs="Arial"/>
        </w:rPr>
        <w:t xml:space="preserve"> </w:t>
      </w:r>
      <w:r w:rsidR="00077F7D" w:rsidRPr="00B261D9">
        <w:rPr>
          <w:rFonts w:cs="Arial"/>
        </w:rPr>
        <w:t xml:space="preserve">tehtävänkuvausta ja kokoonpanoa tarkennetaan </w:t>
      </w:r>
      <w:r w:rsidR="00B261D9" w:rsidRPr="00B261D9">
        <w:rPr>
          <w:rFonts w:cs="Arial"/>
        </w:rPr>
        <w:t xml:space="preserve">mm. </w:t>
      </w:r>
      <w:r w:rsidR="00BF1314" w:rsidRPr="00B261D9">
        <w:rPr>
          <w:rFonts w:cs="Arial"/>
        </w:rPr>
        <w:t xml:space="preserve">tältä osin </w:t>
      </w:r>
      <w:proofErr w:type="spellStart"/>
      <w:r w:rsidR="00EB73BB" w:rsidRPr="00B261D9">
        <w:rPr>
          <w:rFonts w:cs="Arial"/>
        </w:rPr>
        <w:t>syys</w:t>
      </w:r>
      <w:r w:rsidR="00B261D9" w:rsidRPr="00B261D9">
        <w:rPr>
          <w:rFonts w:cs="Arial"/>
        </w:rPr>
        <w:t>/loka</w:t>
      </w:r>
      <w:r w:rsidR="00EB73BB" w:rsidRPr="00B261D9">
        <w:rPr>
          <w:rFonts w:cs="Arial"/>
        </w:rPr>
        <w:t>kuun</w:t>
      </w:r>
      <w:proofErr w:type="spellEnd"/>
      <w:r w:rsidR="00EB73BB" w:rsidRPr="00B261D9">
        <w:rPr>
          <w:rFonts w:cs="Arial"/>
        </w:rPr>
        <w:t xml:space="preserve"> aikana </w:t>
      </w:r>
      <w:proofErr w:type="spellStart"/>
      <w:r w:rsidR="00F54F31">
        <w:rPr>
          <w:rFonts w:cs="Arial"/>
        </w:rPr>
        <w:t>ELO-ryhmän</w:t>
      </w:r>
      <w:proofErr w:type="spellEnd"/>
      <w:r w:rsidR="00B261D9" w:rsidRPr="00B261D9">
        <w:rPr>
          <w:rFonts w:cs="Arial"/>
        </w:rPr>
        <w:t xml:space="preserve"> uudelleen asettamisen yhteydessä. </w:t>
      </w:r>
      <w:proofErr w:type="spellStart"/>
      <w:r w:rsidR="00077F7D" w:rsidRPr="00B261D9">
        <w:rPr>
          <w:rFonts w:cs="Arial"/>
        </w:rPr>
        <w:t>ELO-ryhmän</w:t>
      </w:r>
      <w:proofErr w:type="spellEnd"/>
      <w:r w:rsidR="00077F7D" w:rsidRPr="00B261D9">
        <w:rPr>
          <w:rFonts w:cs="Arial"/>
        </w:rPr>
        <w:t xml:space="preserve"> nykyinen toimikausi päättyy 31.1.2015</w:t>
      </w:r>
      <w:r w:rsidR="00EB73BB" w:rsidRPr="00B261D9">
        <w:rPr>
          <w:rFonts w:cs="Arial"/>
        </w:rPr>
        <w:t xml:space="preserve">. </w:t>
      </w:r>
      <w:r w:rsidR="00EB73BB" w:rsidRPr="00B261D9">
        <w:rPr>
          <w:rStyle w:val="Kommentinviite"/>
          <w:b/>
          <w:sz w:val="24"/>
          <w:szCs w:val="24"/>
        </w:rPr>
        <w:t>K</w:t>
      </w:r>
      <w:r>
        <w:rPr>
          <w:rStyle w:val="Kommentinviite"/>
          <w:b/>
          <w:sz w:val="24"/>
          <w:szCs w:val="24"/>
        </w:rPr>
        <w:t>irsi K</w:t>
      </w:r>
      <w:r w:rsidR="00EB73BB" w:rsidRPr="00B261D9">
        <w:rPr>
          <w:rStyle w:val="Kommentinviite"/>
          <w:b/>
          <w:sz w:val="24"/>
          <w:szCs w:val="24"/>
        </w:rPr>
        <w:t>angaspunta</w:t>
      </w:r>
      <w:r w:rsidR="00EB73BB" w:rsidRPr="00B261D9">
        <w:rPr>
          <w:rStyle w:val="Kommentinviite"/>
          <w:sz w:val="24"/>
          <w:szCs w:val="24"/>
        </w:rPr>
        <w:t xml:space="preserve"> toi esille, että on tärkeää että </w:t>
      </w:r>
      <w:proofErr w:type="spellStart"/>
      <w:r w:rsidR="00EB73BB" w:rsidRPr="00B261D9">
        <w:rPr>
          <w:rStyle w:val="Kommentinviite"/>
          <w:sz w:val="24"/>
          <w:szCs w:val="24"/>
        </w:rPr>
        <w:t>ELO-ryhmän</w:t>
      </w:r>
      <w:proofErr w:type="spellEnd"/>
      <w:r w:rsidR="00EB73BB" w:rsidRPr="00B261D9">
        <w:rPr>
          <w:rStyle w:val="Kommentinviite"/>
          <w:sz w:val="24"/>
          <w:szCs w:val="24"/>
        </w:rPr>
        <w:t xml:space="preserve"> tehtävä elinikäisen ohjauksen valtakunnallisen toiminnan </w:t>
      </w:r>
      <w:proofErr w:type="spellStart"/>
      <w:r w:rsidR="00EB73BB" w:rsidRPr="00B261D9">
        <w:rPr>
          <w:rStyle w:val="Kommentinviite"/>
          <w:sz w:val="24"/>
          <w:szCs w:val="24"/>
        </w:rPr>
        <w:t>y</w:t>
      </w:r>
      <w:r w:rsidR="00F54F31">
        <w:rPr>
          <w:rStyle w:val="Kommentinviite"/>
          <w:sz w:val="24"/>
          <w:szCs w:val="24"/>
        </w:rPr>
        <w:t>hteensovittajana</w:t>
      </w:r>
      <w:proofErr w:type="spellEnd"/>
      <w:r w:rsidR="00EB73BB" w:rsidRPr="00B261D9">
        <w:rPr>
          <w:rStyle w:val="Kommentinviite"/>
          <w:sz w:val="24"/>
          <w:szCs w:val="24"/>
        </w:rPr>
        <w:t xml:space="preserve"> </w:t>
      </w:r>
      <w:r w:rsidR="00F54F31">
        <w:rPr>
          <w:rStyle w:val="Kommentinviite"/>
          <w:sz w:val="24"/>
          <w:szCs w:val="24"/>
        </w:rPr>
        <w:t>säilyy</w:t>
      </w:r>
      <w:r w:rsidR="00EB73BB" w:rsidRPr="00B261D9">
        <w:rPr>
          <w:rStyle w:val="Kommentinviite"/>
          <w:sz w:val="24"/>
          <w:szCs w:val="24"/>
        </w:rPr>
        <w:t>.</w:t>
      </w:r>
    </w:p>
    <w:p w:rsidR="00EB73BB" w:rsidRDefault="00EB73BB" w:rsidP="00077F7D">
      <w:pPr>
        <w:ind w:left="360"/>
        <w:rPr>
          <w:rStyle w:val="Kommentinviite"/>
          <w:sz w:val="24"/>
          <w:szCs w:val="24"/>
        </w:rPr>
      </w:pPr>
    </w:p>
    <w:p w:rsidR="00077F7D" w:rsidRPr="00077F7D" w:rsidRDefault="00077F7D" w:rsidP="00F54F31">
      <w:pPr>
        <w:rPr>
          <w:rFonts w:ascii="Times New Roman" w:eastAsia="Arial Unicode MS" w:hAnsi="Times New Roman"/>
        </w:rPr>
      </w:pPr>
      <w:r w:rsidRPr="00077F7D">
        <w:rPr>
          <w:rStyle w:val="Kommentinviite"/>
          <w:sz w:val="24"/>
          <w:szCs w:val="24"/>
        </w:rPr>
        <w:t xml:space="preserve">Päätös: </w:t>
      </w:r>
      <w:r w:rsidR="00EB73BB">
        <w:rPr>
          <w:rStyle w:val="Kommentinviite"/>
          <w:sz w:val="24"/>
          <w:szCs w:val="24"/>
        </w:rPr>
        <w:t>Hyväksyttiin esityksen mukaisesti.</w:t>
      </w:r>
      <w:r>
        <w:rPr>
          <w:rStyle w:val="Kommentinviite"/>
          <w:sz w:val="24"/>
          <w:szCs w:val="24"/>
        </w:rPr>
        <w:t xml:space="preserve"> Päätettiin lähettää </w:t>
      </w:r>
      <w:proofErr w:type="spellStart"/>
      <w:r>
        <w:rPr>
          <w:rStyle w:val="Kommentinviite"/>
          <w:sz w:val="24"/>
          <w:szCs w:val="24"/>
        </w:rPr>
        <w:t>ELO-ryhmälle</w:t>
      </w:r>
      <w:proofErr w:type="spellEnd"/>
      <w:r w:rsidR="00BF1314">
        <w:rPr>
          <w:rStyle w:val="Kommentinviite"/>
          <w:sz w:val="24"/>
          <w:szCs w:val="24"/>
        </w:rPr>
        <w:t xml:space="preserve"> kommentoitavaksi </w:t>
      </w:r>
      <w:r w:rsidR="00B261D9">
        <w:rPr>
          <w:rStyle w:val="Kommentinviite"/>
          <w:sz w:val="24"/>
          <w:szCs w:val="24"/>
        </w:rPr>
        <w:t xml:space="preserve">luonnos </w:t>
      </w:r>
      <w:proofErr w:type="spellStart"/>
      <w:r w:rsidR="00BF1314">
        <w:rPr>
          <w:rStyle w:val="Kommentinviite"/>
          <w:sz w:val="24"/>
          <w:szCs w:val="24"/>
        </w:rPr>
        <w:t>ELO-ryhmän</w:t>
      </w:r>
      <w:proofErr w:type="spellEnd"/>
      <w:r w:rsidR="00BF1314">
        <w:rPr>
          <w:rStyle w:val="Kommentinviite"/>
          <w:sz w:val="24"/>
          <w:szCs w:val="24"/>
        </w:rPr>
        <w:t xml:space="preserve"> </w:t>
      </w:r>
      <w:r w:rsidR="00B261D9">
        <w:rPr>
          <w:rStyle w:val="Kommentinviite"/>
          <w:sz w:val="24"/>
          <w:szCs w:val="24"/>
        </w:rPr>
        <w:t>uudeksi toimeksiannoksi.</w:t>
      </w:r>
    </w:p>
    <w:p w:rsidR="0021525E" w:rsidRDefault="00077F7D" w:rsidP="0021525E">
      <w:r>
        <w:tab/>
      </w:r>
    </w:p>
    <w:p w:rsidR="00F54F31" w:rsidRDefault="00F54F31" w:rsidP="00963EC3">
      <w:pPr>
        <w:rPr>
          <w:rFonts w:cs="Arial"/>
          <w:b/>
        </w:rPr>
      </w:pPr>
    </w:p>
    <w:p w:rsidR="00963EC3" w:rsidRPr="00462FE4" w:rsidRDefault="00963EC3" w:rsidP="00963EC3">
      <w:pPr>
        <w:rPr>
          <w:rFonts w:cs="Arial"/>
          <w:b/>
        </w:rPr>
      </w:pPr>
      <w:r>
        <w:rPr>
          <w:rFonts w:cs="Arial"/>
          <w:b/>
        </w:rPr>
        <w:t>ELINIKÄINEN O</w:t>
      </w:r>
      <w:r w:rsidRPr="00462FE4">
        <w:rPr>
          <w:rFonts w:cs="Arial"/>
          <w:b/>
        </w:rPr>
        <w:t>HJAUS</w:t>
      </w:r>
    </w:p>
    <w:p w:rsidR="00963EC3" w:rsidRPr="00462FE4" w:rsidRDefault="00963EC3" w:rsidP="00963EC3">
      <w:pPr>
        <w:rPr>
          <w:rFonts w:cs="Arial"/>
        </w:rPr>
      </w:pPr>
    </w:p>
    <w:p w:rsidR="00963EC3" w:rsidRDefault="00E6756F" w:rsidP="00E6756F">
      <w:pPr>
        <w:rPr>
          <w:rFonts w:cs="Arial"/>
        </w:rPr>
      </w:pPr>
      <w:r>
        <w:rPr>
          <w:rFonts w:cs="Arial"/>
        </w:rPr>
        <w:t xml:space="preserve">4. </w:t>
      </w:r>
      <w:r w:rsidR="00963EC3" w:rsidRPr="00E6756F">
        <w:rPr>
          <w:rFonts w:cs="Arial"/>
        </w:rPr>
        <w:t>Ajankohtaiset koulutuspoliittiset uudistukset</w:t>
      </w:r>
    </w:p>
    <w:p w:rsidR="00E6756F" w:rsidRPr="00E6756F" w:rsidRDefault="00E6756F" w:rsidP="00E6756F">
      <w:pPr>
        <w:rPr>
          <w:rFonts w:cs="Arial"/>
        </w:rPr>
      </w:pPr>
    </w:p>
    <w:p w:rsidR="008F120E" w:rsidRDefault="008F120E" w:rsidP="008F120E">
      <w:pPr>
        <w:ind w:left="360"/>
        <w:rPr>
          <w:rFonts w:cs="Arial"/>
        </w:rPr>
      </w:pPr>
    </w:p>
    <w:p w:rsidR="00823AD5" w:rsidRDefault="008F120E" w:rsidP="006D40F4">
      <w:pPr>
        <w:rPr>
          <w:rFonts w:cs="Arial"/>
        </w:rPr>
      </w:pPr>
      <w:r w:rsidRPr="005F15A9">
        <w:rPr>
          <w:rFonts w:cs="Arial"/>
          <w:b/>
        </w:rPr>
        <w:t>K</w:t>
      </w:r>
      <w:r w:rsidR="00120CE7">
        <w:rPr>
          <w:rFonts w:cs="Arial"/>
          <w:b/>
        </w:rPr>
        <w:t>irsi K</w:t>
      </w:r>
      <w:r w:rsidRPr="005F15A9">
        <w:rPr>
          <w:rFonts w:cs="Arial"/>
          <w:b/>
        </w:rPr>
        <w:t>angaspunta</w:t>
      </w:r>
      <w:r w:rsidRPr="006D40F4">
        <w:rPr>
          <w:rFonts w:cs="Arial"/>
        </w:rPr>
        <w:t xml:space="preserve"> kertoi </w:t>
      </w:r>
      <w:r w:rsidR="00F3711F" w:rsidRPr="006D40F4">
        <w:rPr>
          <w:rFonts w:cs="Arial"/>
        </w:rPr>
        <w:t>s</w:t>
      </w:r>
      <w:r w:rsidR="006D40F4" w:rsidRPr="006D40F4">
        <w:rPr>
          <w:rFonts w:cs="Arial"/>
        </w:rPr>
        <w:t>yksyn yhteishaun uudistuksesta</w:t>
      </w:r>
      <w:r w:rsidR="00823AD5">
        <w:rPr>
          <w:rFonts w:cs="Arial"/>
        </w:rPr>
        <w:t xml:space="preserve">, </w:t>
      </w:r>
      <w:r w:rsidR="00AA00A1">
        <w:rPr>
          <w:rFonts w:cs="Arial"/>
        </w:rPr>
        <w:t xml:space="preserve">vuoden 2015 talousarviosta, </w:t>
      </w:r>
      <w:r w:rsidR="00823AD5">
        <w:rPr>
          <w:rFonts w:cs="Arial"/>
        </w:rPr>
        <w:t>opp</w:t>
      </w:r>
      <w:r w:rsidR="005F15A9">
        <w:rPr>
          <w:rFonts w:cs="Arial"/>
        </w:rPr>
        <w:t>ivelvollisuusiän pidentämisest</w:t>
      </w:r>
      <w:r w:rsidR="00AA00A1">
        <w:rPr>
          <w:rFonts w:cs="Arial"/>
        </w:rPr>
        <w:t>ä sekä t</w:t>
      </w:r>
      <w:r w:rsidR="005F15A9">
        <w:rPr>
          <w:rFonts w:cs="Arial"/>
        </w:rPr>
        <w:t>oisen asteen järjestämislupien uudistamisesta</w:t>
      </w:r>
      <w:r w:rsidR="00AA00A1">
        <w:rPr>
          <w:rFonts w:cs="Arial"/>
        </w:rPr>
        <w:t>.</w:t>
      </w:r>
    </w:p>
    <w:p w:rsidR="00823AD5" w:rsidRDefault="00823AD5" w:rsidP="006D40F4">
      <w:pPr>
        <w:rPr>
          <w:rFonts w:cs="Arial"/>
        </w:rPr>
      </w:pPr>
    </w:p>
    <w:p w:rsidR="00823AD5" w:rsidRDefault="00823AD5" w:rsidP="006D40F4">
      <w:pPr>
        <w:rPr>
          <w:rFonts w:cs="Arial"/>
        </w:rPr>
      </w:pPr>
      <w:r>
        <w:rPr>
          <w:rFonts w:cs="Arial"/>
        </w:rPr>
        <w:t>Yhteishaun u</w:t>
      </w:r>
      <w:r w:rsidR="006D40F4" w:rsidRPr="006D40F4">
        <w:rPr>
          <w:rFonts w:cs="Arial"/>
        </w:rPr>
        <w:t xml:space="preserve">udistuksen myötä </w:t>
      </w:r>
      <w:r w:rsidR="00F3711F" w:rsidRPr="006D40F4">
        <w:rPr>
          <w:rFonts w:cs="Arial"/>
        </w:rPr>
        <w:t xml:space="preserve">yli </w:t>
      </w:r>
      <w:r w:rsidR="008F120E" w:rsidRPr="006D40F4">
        <w:rPr>
          <w:rFonts w:eastAsia="Arial Unicode MS" w:cs="Arial"/>
        </w:rPr>
        <w:t xml:space="preserve">90 % peruskoulun päättäjistä </w:t>
      </w:r>
      <w:r w:rsidR="00F3711F" w:rsidRPr="006D40F4">
        <w:rPr>
          <w:rFonts w:eastAsia="Arial Unicode MS" w:cs="Arial"/>
        </w:rPr>
        <w:t>on</w:t>
      </w:r>
      <w:r w:rsidR="008F120E" w:rsidRPr="006D40F4">
        <w:rPr>
          <w:rFonts w:eastAsia="Arial Unicode MS" w:cs="Arial"/>
        </w:rPr>
        <w:t xml:space="preserve"> saan</w:t>
      </w:r>
      <w:r w:rsidR="00F3711F" w:rsidRPr="006D40F4">
        <w:rPr>
          <w:rFonts w:eastAsia="Arial Unicode MS" w:cs="Arial"/>
        </w:rPr>
        <w:t>u</w:t>
      </w:r>
      <w:r w:rsidR="008F120E" w:rsidRPr="006D40F4">
        <w:rPr>
          <w:rFonts w:eastAsia="Arial Unicode MS" w:cs="Arial"/>
        </w:rPr>
        <w:t xml:space="preserve">t </w:t>
      </w:r>
      <w:r w:rsidR="00F3711F" w:rsidRPr="006D40F4">
        <w:rPr>
          <w:rFonts w:eastAsia="Arial Unicode MS" w:cs="Arial"/>
        </w:rPr>
        <w:t>koulutus</w:t>
      </w:r>
      <w:r w:rsidR="008F120E" w:rsidRPr="006D40F4">
        <w:rPr>
          <w:rFonts w:eastAsia="Arial Unicode MS" w:cs="Arial"/>
        </w:rPr>
        <w:t>paikan</w:t>
      </w:r>
      <w:r w:rsidR="006D40F4" w:rsidRPr="006D40F4">
        <w:rPr>
          <w:rFonts w:eastAsia="Arial Unicode MS" w:cs="Arial"/>
        </w:rPr>
        <w:t xml:space="preserve"> kun </w:t>
      </w:r>
      <w:r w:rsidR="001F3C07" w:rsidRPr="006D40F4">
        <w:rPr>
          <w:rFonts w:cs="Arial"/>
        </w:rPr>
        <w:t xml:space="preserve">peruskoulusta suoraan tulleet ja vailla ammatillista tutkintoa olevat </w:t>
      </w:r>
      <w:r w:rsidR="006D40F4" w:rsidRPr="006D40F4">
        <w:rPr>
          <w:rFonts w:cs="Arial"/>
        </w:rPr>
        <w:t>on asetettu valinnoissa etusijalle.</w:t>
      </w:r>
      <w:r>
        <w:rPr>
          <w:rFonts w:cs="Arial"/>
        </w:rPr>
        <w:t xml:space="preserve"> </w:t>
      </w:r>
      <w:r w:rsidRPr="008352F7">
        <w:t xml:space="preserve">Nuorisotakuuseen kytkeytyvän koulutustakuun tärkein </w:t>
      </w:r>
      <w:r>
        <w:t xml:space="preserve">uudistus onnistui. </w:t>
      </w:r>
      <w:r>
        <w:rPr>
          <w:rFonts w:cs="Arial"/>
        </w:rPr>
        <w:t>Aikuiskoulutukseen ei yhteishaun kautta enää pystynyt hakeutumaan</w:t>
      </w:r>
      <w:r w:rsidR="00F54F31">
        <w:rPr>
          <w:rFonts w:cs="Arial"/>
        </w:rPr>
        <w:t xml:space="preserve">. </w:t>
      </w:r>
      <w:r w:rsidR="001F3C07" w:rsidRPr="006D40F4">
        <w:rPr>
          <w:rFonts w:cs="Arial"/>
        </w:rPr>
        <w:t>Aikuiskoulutuksen hakupalveluja ei valitettavasti saatu samanaikaisesti käyttöön, v</w:t>
      </w:r>
      <w:r w:rsidR="006D40F4" w:rsidRPr="006D40F4">
        <w:rPr>
          <w:rFonts w:cs="Arial"/>
        </w:rPr>
        <w:t>äliaikaratkaisuna aikuiskoulutuksen järjestäjätiedot</w:t>
      </w:r>
      <w:r>
        <w:rPr>
          <w:rFonts w:cs="Arial"/>
        </w:rPr>
        <w:t xml:space="preserve"> sisällytettiin</w:t>
      </w:r>
      <w:r w:rsidR="006D40F4" w:rsidRPr="006D40F4">
        <w:rPr>
          <w:rFonts w:cs="Arial"/>
        </w:rPr>
        <w:t xml:space="preserve"> palveluun.</w:t>
      </w:r>
      <w:r w:rsidR="001F3C07" w:rsidRPr="006D40F4">
        <w:rPr>
          <w:rFonts w:cs="Arial"/>
        </w:rPr>
        <w:t xml:space="preserve"> Aikuiskoulutuksen </w:t>
      </w:r>
      <w:r w:rsidR="006D40F4" w:rsidRPr="006D40F4">
        <w:rPr>
          <w:rFonts w:cs="Arial"/>
        </w:rPr>
        <w:t>koulutustarjonta julkaistaan 1</w:t>
      </w:r>
      <w:r w:rsidR="001F3C07" w:rsidRPr="006D40F4">
        <w:rPr>
          <w:rFonts w:cs="Arial"/>
        </w:rPr>
        <w:t>5.10.2014 alkaen.</w:t>
      </w:r>
      <w:r w:rsidR="006D40F4" w:rsidRPr="006D40F4">
        <w:rPr>
          <w:rFonts w:cs="Arial"/>
        </w:rPr>
        <w:t xml:space="preserve"> </w:t>
      </w:r>
      <w:r w:rsidR="006D40F4">
        <w:rPr>
          <w:rFonts w:cs="Arial"/>
        </w:rPr>
        <w:t>Yhteishaussa vara</w:t>
      </w:r>
      <w:r>
        <w:rPr>
          <w:rFonts w:cs="Arial"/>
        </w:rPr>
        <w:t>t</w:t>
      </w:r>
      <w:r w:rsidR="006D40F4">
        <w:rPr>
          <w:rFonts w:cs="Arial"/>
        </w:rPr>
        <w:t>tiin</w:t>
      </w:r>
      <w:r w:rsidR="008D7C04">
        <w:rPr>
          <w:rFonts w:cs="Arial"/>
        </w:rPr>
        <w:t xml:space="preserve"> nuorille paikkoja yli tarpeen.</w:t>
      </w:r>
    </w:p>
    <w:p w:rsidR="008D7C04" w:rsidRPr="006D40F4" w:rsidRDefault="008D7C04" w:rsidP="006D40F4">
      <w:pPr>
        <w:rPr>
          <w:rFonts w:eastAsia="Arial Unicode MS" w:cs="Arial"/>
        </w:rPr>
      </w:pPr>
    </w:p>
    <w:p w:rsidR="00F54C30" w:rsidRPr="008A004A" w:rsidRDefault="00F54C30" w:rsidP="00F54C30">
      <w:pPr>
        <w:rPr>
          <w:rFonts w:eastAsia="Arial Unicode MS" w:cs="Arial"/>
        </w:rPr>
      </w:pPr>
      <w:r w:rsidRPr="008A004A">
        <w:rPr>
          <w:rFonts w:cs="Arial"/>
        </w:rPr>
        <w:t>Budjettiriihessä luovuttiin o</w:t>
      </w:r>
      <w:r w:rsidR="00823AD5" w:rsidRPr="008A004A">
        <w:rPr>
          <w:rFonts w:cs="Arial"/>
        </w:rPr>
        <w:t>p</w:t>
      </w:r>
      <w:r w:rsidRPr="008A004A">
        <w:rPr>
          <w:rFonts w:cs="Arial"/>
        </w:rPr>
        <w:t>pivelvollisuusiän pidentämisestä 16 vuodesta 17 vuoteen</w:t>
      </w:r>
      <w:r w:rsidR="008A004A">
        <w:rPr>
          <w:rFonts w:cs="Arial"/>
        </w:rPr>
        <w:t>. Pidentämiseen varatut rahat päätettiin s</w:t>
      </w:r>
      <w:r w:rsidR="005F15A9" w:rsidRPr="008A004A">
        <w:rPr>
          <w:rFonts w:cs="Arial"/>
        </w:rPr>
        <w:t xml:space="preserve">en sijaan </w:t>
      </w:r>
      <w:r w:rsidR="008A004A">
        <w:rPr>
          <w:rFonts w:cs="Arial"/>
        </w:rPr>
        <w:t>kohdentaa</w:t>
      </w:r>
      <w:r w:rsidR="005F15A9" w:rsidRPr="008A004A">
        <w:rPr>
          <w:rFonts w:cs="Arial"/>
        </w:rPr>
        <w:t xml:space="preserve"> </w:t>
      </w:r>
      <w:r w:rsidR="008F120E" w:rsidRPr="008A004A">
        <w:rPr>
          <w:rFonts w:eastAsia="Arial Unicode MS" w:cs="Arial"/>
        </w:rPr>
        <w:t>perusopetuksen kehittämiseen</w:t>
      </w:r>
      <w:r w:rsidRPr="008A004A">
        <w:rPr>
          <w:rFonts w:eastAsia="Arial Unicode MS" w:cs="Arial"/>
        </w:rPr>
        <w:t>.</w:t>
      </w:r>
      <w:r w:rsidR="00FB7CA9" w:rsidRPr="008A004A">
        <w:rPr>
          <w:rFonts w:eastAsia="Arial Unicode MS" w:cs="Arial"/>
        </w:rPr>
        <w:t xml:space="preserve"> </w:t>
      </w:r>
      <w:r w:rsidR="005F15A9" w:rsidRPr="008A004A">
        <w:rPr>
          <w:rFonts w:eastAsia="Arial Unicode MS" w:cs="Arial"/>
        </w:rPr>
        <w:t>Perusope</w:t>
      </w:r>
      <w:r w:rsidR="00F54F31">
        <w:rPr>
          <w:rFonts w:eastAsia="Arial Unicode MS" w:cs="Arial"/>
        </w:rPr>
        <w:t xml:space="preserve">tuksen oppimäärän mahdollistamisesta </w:t>
      </w:r>
      <w:r w:rsidR="005F15A9" w:rsidRPr="008A004A">
        <w:rPr>
          <w:rFonts w:eastAsia="Arial Unicode MS" w:cs="Arial"/>
        </w:rPr>
        <w:t>nuoril</w:t>
      </w:r>
      <w:r w:rsidR="008D7C04">
        <w:rPr>
          <w:rFonts w:eastAsia="Arial Unicode MS" w:cs="Arial"/>
        </w:rPr>
        <w:t>le aikuisille maahanmuuttaj</w:t>
      </w:r>
      <w:r w:rsidR="005F15A9" w:rsidRPr="008A004A">
        <w:rPr>
          <w:rFonts w:eastAsia="Arial Unicode MS" w:cs="Arial"/>
        </w:rPr>
        <w:t xml:space="preserve">ille on </w:t>
      </w:r>
      <w:r w:rsidR="008A004A" w:rsidRPr="008A004A">
        <w:rPr>
          <w:rFonts w:eastAsia="Arial Unicode MS" w:cs="Arial"/>
        </w:rPr>
        <w:t xml:space="preserve">syyskuun loppuun mennessä valmistumassa </w:t>
      </w:r>
      <w:proofErr w:type="spellStart"/>
      <w:r w:rsidR="008A004A" w:rsidRPr="008A004A">
        <w:rPr>
          <w:rFonts w:eastAsia="Arial Unicode MS" w:cs="Arial"/>
        </w:rPr>
        <w:t>OKMn</w:t>
      </w:r>
      <w:proofErr w:type="spellEnd"/>
      <w:r w:rsidR="008A004A" w:rsidRPr="008A004A">
        <w:rPr>
          <w:rFonts w:eastAsia="Arial Unicode MS" w:cs="Arial"/>
        </w:rPr>
        <w:t xml:space="preserve"> työryhmäraportti.</w:t>
      </w:r>
      <w:r w:rsidR="008A004A">
        <w:rPr>
          <w:rFonts w:eastAsia="Arial Unicode MS" w:cs="Arial"/>
        </w:rPr>
        <w:t xml:space="preserve"> </w:t>
      </w:r>
      <w:r w:rsidR="00FB7CA9" w:rsidRPr="008A004A">
        <w:rPr>
          <w:rFonts w:eastAsia="Arial Unicode MS" w:cs="Arial"/>
        </w:rPr>
        <w:t xml:space="preserve">Maahanmuuttajanuoret on </w:t>
      </w:r>
      <w:r w:rsidR="008A004A" w:rsidRPr="008A004A">
        <w:rPr>
          <w:rFonts w:eastAsia="Arial Unicode MS" w:cs="Arial"/>
        </w:rPr>
        <w:t xml:space="preserve">ohjauksen näkökulmasta </w:t>
      </w:r>
      <w:r w:rsidR="00FB7CA9" w:rsidRPr="008A004A">
        <w:rPr>
          <w:rFonts w:eastAsia="Arial Unicode MS" w:cs="Arial"/>
        </w:rPr>
        <w:t>haasteellinen ryh</w:t>
      </w:r>
      <w:r w:rsidR="008A004A" w:rsidRPr="008A004A">
        <w:rPr>
          <w:rFonts w:eastAsia="Arial Unicode MS" w:cs="Arial"/>
        </w:rPr>
        <w:t>mä.</w:t>
      </w:r>
      <w:r w:rsidR="008A004A">
        <w:rPr>
          <w:rFonts w:eastAsia="Arial Unicode MS" w:cs="Arial"/>
        </w:rPr>
        <w:t xml:space="preserve"> </w:t>
      </w:r>
    </w:p>
    <w:p w:rsidR="008A004A" w:rsidRPr="008A004A" w:rsidRDefault="008A004A" w:rsidP="00F54C30">
      <w:pPr>
        <w:rPr>
          <w:rFonts w:eastAsia="Arial Unicode MS" w:cs="Arial"/>
        </w:rPr>
      </w:pPr>
    </w:p>
    <w:p w:rsidR="00F54C30" w:rsidRPr="008A004A" w:rsidRDefault="00F54C30" w:rsidP="00F54C30">
      <w:pPr>
        <w:rPr>
          <w:rFonts w:eastAsia="Arial Unicode MS" w:cs="Arial"/>
        </w:rPr>
      </w:pPr>
      <w:r w:rsidRPr="008A004A">
        <w:rPr>
          <w:rFonts w:eastAsia="Arial Unicode MS" w:cs="Arial"/>
        </w:rPr>
        <w:t>Valmisteilla oleva hallituksen esitys, jonka perusteella toisen asteen järjestämisluvat</w:t>
      </w:r>
      <w:r w:rsidR="008A004A">
        <w:rPr>
          <w:rFonts w:eastAsia="Arial Unicode MS" w:cs="Arial"/>
        </w:rPr>
        <w:t xml:space="preserve"> uusitaan vuodesta 2017 lähtien, </w:t>
      </w:r>
      <w:r w:rsidRPr="008A004A">
        <w:rPr>
          <w:rFonts w:eastAsia="Arial Unicode MS" w:cs="Arial"/>
        </w:rPr>
        <w:t xml:space="preserve">tulee vaikuttamaan </w:t>
      </w:r>
      <w:r w:rsidR="00FB7CA9" w:rsidRPr="008A004A">
        <w:rPr>
          <w:rFonts w:eastAsia="Arial Unicode MS" w:cs="Arial"/>
        </w:rPr>
        <w:t>oppilaitoskenttää</w:t>
      </w:r>
      <w:r w:rsidRPr="008A004A">
        <w:rPr>
          <w:rFonts w:eastAsia="Arial Unicode MS" w:cs="Arial"/>
        </w:rPr>
        <w:t>n. Tämä heijastuu ohjaukseen.</w:t>
      </w:r>
      <w:r w:rsidR="00FB7CA9" w:rsidRPr="008A004A">
        <w:rPr>
          <w:rFonts w:eastAsia="Arial Unicode MS" w:cs="Arial"/>
        </w:rPr>
        <w:t xml:space="preserve"> Kansliapäällikkö Lehikoisen johtama uudistusryhmä arvioi </w:t>
      </w:r>
      <w:r w:rsidR="008A004A">
        <w:rPr>
          <w:rFonts w:eastAsia="Arial Unicode MS" w:cs="Arial"/>
        </w:rPr>
        <w:t xml:space="preserve">esityksen </w:t>
      </w:r>
      <w:r w:rsidR="00FB7CA9" w:rsidRPr="008A004A">
        <w:rPr>
          <w:rFonts w:eastAsia="Arial Unicode MS" w:cs="Arial"/>
        </w:rPr>
        <w:t>kokonaisvaikutuksia ja yhteisvaikutuksia tavoitteena koulutuksen alueellinen saavutettavuus.</w:t>
      </w:r>
    </w:p>
    <w:p w:rsidR="008F120E" w:rsidRDefault="008F120E" w:rsidP="000D24F0">
      <w:pPr>
        <w:rPr>
          <w:rFonts w:cs="Arial"/>
        </w:rPr>
      </w:pPr>
    </w:p>
    <w:p w:rsidR="000D24F0" w:rsidRDefault="000D24F0" w:rsidP="000D24F0">
      <w:r>
        <w:t>Päätös: merkittiin tiedoksi.</w:t>
      </w:r>
    </w:p>
    <w:p w:rsidR="000D24F0" w:rsidRDefault="000D24F0" w:rsidP="000D24F0">
      <w:pPr>
        <w:rPr>
          <w:rFonts w:cs="Arial"/>
        </w:rPr>
      </w:pPr>
    </w:p>
    <w:p w:rsidR="00DE78C8" w:rsidRPr="008F120E" w:rsidRDefault="00DE78C8" w:rsidP="008F120E">
      <w:pPr>
        <w:ind w:left="360"/>
        <w:rPr>
          <w:rFonts w:cs="Arial"/>
        </w:rPr>
      </w:pPr>
    </w:p>
    <w:p w:rsidR="008F120E" w:rsidRDefault="00E6756F" w:rsidP="00E6756F">
      <w:pPr>
        <w:rPr>
          <w:rFonts w:cs="Arial"/>
        </w:rPr>
      </w:pPr>
      <w:r>
        <w:rPr>
          <w:rFonts w:cs="Arial"/>
        </w:rPr>
        <w:t xml:space="preserve">5. </w:t>
      </w:r>
      <w:r w:rsidR="00963EC3" w:rsidRPr="00E6756F">
        <w:rPr>
          <w:rFonts w:cs="Arial"/>
        </w:rPr>
        <w:t>Nuorisotakuun toteutuminen</w:t>
      </w:r>
      <w:r w:rsidR="008F120E" w:rsidRPr="00E6756F">
        <w:rPr>
          <w:rFonts w:cs="Arial"/>
        </w:rPr>
        <w:t xml:space="preserve"> </w:t>
      </w:r>
    </w:p>
    <w:p w:rsidR="00E6756F" w:rsidRPr="00E6756F" w:rsidRDefault="00E6756F" w:rsidP="00E6756F">
      <w:pPr>
        <w:rPr>
          <w:rFonts w:ascii="Times New Roman" w:eastAsia="Arial Unicode MS" w:hAnsi="Times New Roman"/>
        </w:rPr>
      </w:pPr>
    </w:p>
    <w:p w:rsidR="00A87906" w:rsidRDefault="00A87906" w:rsidP="00A87906">
      <w:pPr>
        <w:rPr>
          <w:rFonts w:eastAsia="Arial Unicode MS" w:cs="Arial"/>
        </w:rPr>
      </w:pPr>
      <w:r w:rsidRPr="00A87906">
        <w:rPr>
          <w:rFonts w:eastAsia="Arial Unicode MS" w:cs="Arial"/>
          <w:b/>
        </w:rPr>
        <w:t xml:space="preserve">Teija Felt </w:t>
      </w:r>
      <w:r w:rsidRPr="00A87906">
        <w:rPr>
          <w:rFonts w:eastAsia="Arial Unicode MS" w:cs="Arial"/>
        </w:rPr>
        <w:t>ja</w:t>
      </w:r>
      <w:r w:rsidRPr="00A87906">
        <w:rPr>
          <w:rFonts w:eastAsia="Arial Unicode MS" w:cs="Arial"/>
          <w:b/>
        </w:rPr>
        <w:t xml:space="preserve"> Liisa Winqvist </w:t>
      </w:r>
      <w:r w:rsidR="005C6F8D">
        <w:rPr>
          <w:rFonts w:eastAsia="Arial Unicode MS" w:cs="Arial"/>
        </w:rPr>
        <w:t>totesivat</w:t>
      </w:r>
      <w:r w:rsidR="009759B3">
        <w:rPr>
          <w:rFonts w:eastAsia="Arial Unicode MS" w:cs="Arial"/>
        </w:rPr>
        <w:t>, että Nuorisotakuun toimeenpano jatkuu hallitusohjelman mukaisesti</w:t>
      </w:r>
      <w:r w:rsidR="007C5C80">
        <w:rPr>
          <w:rFonts w:eastAsia="Arial Unicode MS" w:cs="Arial"/>
        </w:rPr>
        <w:t xml:space="preserve">. </w:t>
      </w:r>
      <w:proofErr w:type="spellStart"/>
      <w:r w:rsidR="005C6F8D">
        <w:rPr>
          <w:rFonts w:eastAsia="Arial Unicode MS" w:cs="Arial"/>
        </w:rPr>
        <w:t>Stubbin</w:t>
      </w:r>
      <w:proofErr w:type="spellEnd"/>
      <w:r w:rsidR="005C6F8D">
        <w:rPr>
          <w:rFonts w:eastAsia="Arial Unicode MS" w:cs="Arial"/>
        </w:rPr>
        <w:t xml:space="preserve"> hallitusohjelma painottaa </w:t>
      </w:r>
      <w:r w:rsidR="007C5C80" w:rsidRPr="00F54F31">
        <w:rPr>
          <w:rFonts w:eastAsia="Arial Unicode MS" w:cs="Arial"/>
        </w:rPr>
        <w:t>matalan</w:t>
      </w:r>
      <w:r w:rsidR="00F54F31">
        <w:rPr>
          <w:rFonts w:eastAsia="Arial Unicode MS" w:cs="Arial"/>
        </w:rPr>
        <w:t xml:space="preserve"> </w:t>
      </w:r>
      <w:r w:rsidR="007C5C80" w:rsidRPr="00F54F31">
        <w:rPr>
          <w:rFonts w:eastAsia="Arial Unicode MS" w:cs="Arial"/>
        </w:rPr>
        <w:t xml:space="preserve">kynnyksen </w:t>
      </w:r>
      <w:r w:rsidR="005C6F8D" w:rsidRPr="00F54F31">
        <w:rPr>
          <w:rFonts w:eastAsia="Arial Unicode MS" w:cs="Arial"/>
        </w:rPr>
        <w:t xml:space="preserve">ja nuorten tarpeista lähteviä </w:t>
      </w:r>
      <w:r w:rsidR="007C5C80" w:rsidRPr="00F54F31">
        <w:rPr>
          <w:rFonts w:eastAsia="Arial Unicode MS" w:cs="Arial"/>
        </w:rPr>
        <w:t>palvelu</w:t>
      </w:r>
      <w:r w:rsidR="005C6F8D" w:rsidRPr="00F54F31">
        <w:rPr>
          <w:rFonts w:eastAsia="Arial Unicode MS" w:cs="Arial"/>
        </w:rPr>
        <w:t>ita</w:t>
      </w:r>
      <w:r w:rsidR="007C5C80" w:rsidRPr="00F54F31">
        <w:rPr>
          <w:rFonts w:eastAsia="Arial Unicode MS" w:cs="Arial"/>
        </w:rPr>
        <w:t>. O</w:t>
      </w:r>
      <w:r w:rsidR="009759B3" w:rsidRPr="00F54F31">
        <w:rPr>
          <w:rFonts w:eastAsia="Arial Unicode MS" w:cs="Arial"/>
        </w:rPr>
        <w:t xml:space="preserve">sana </w:t>
      </w:r>
      <w:proofErr w:type="spellStart"/>
      <w:r w:rsidR="009759B3" w:rsidRPr="00F54F31">
        <w:rPr>
          <w:rFonts w:eastAsia="Arial Unicode MS" w:cs="Arial"/>
        </w:rPr>
        <w:t>ESR-Nuorisotakuu</w:t>
      </w:r>
      <w:proofErr w:type="spellEnd"/>
      <w:r w:rsidR="009759B3" w:rsidRPr="00F54F31">
        <w:rPr>
          <w:rFonts w:eastAsia="Arial Unicode MS" w:cs="Arial"/>
        </w:rPr>
        <w:t xml:space="preserve"> </w:t>
      </w:r>
      <w:r w:rsidR="005C6F8D" w:rsidRPr="00F54F31">
        <w:rPr>
          <w:rFonts w:eastAsia="Arial Unicode MS" w:cs="Arial"/>
        </w:rPr>
        <w:t>-</w:t>
      </w:r>
      <w:r w:rsidR="007C5C80" w:rsidRPr="00F54F31">
        <w:rPr>
          <w:rFonts w:eastAsia="Arial Unicode MS" w:cs="Arial"/>
        </w:rPr>
        <w:t>toimenp</w:t>
      </w:r>
      <w:r w:rsidR="007C5C80">
        <w:rPr>
          <w:rFonts w:eastAsia="Arial Unicode MS" w:cs="Arial"/>
        </w:rPr>
        <w:t xml:space="preserve">idekokonaisuutta toteutetaan </w:t>
      </w:r>
      <w:proofErr w:type="spellStart"/>
      <w:r w:rsidR="005C6F8D">
        <w:t>moniamma</w:t>
      </w:r>
      <w:r w:rsidR="007C5C80">
        <w:t>ti</w:t>
      </w:r>
      <w:r w:rsidR="005C6F8D">
        <w:t>l</w:t>
      </w:r>
      <w:r w:rsidR="007C5C80">
        <w:t>linen</w:t>
      </w:r>
      <w:proofErr w:type="spellEnd"/>
      <w:r w:rsidR="007C5C80">
        <w:t xml:space="preserve"> matalankynnyksen tuki</w:t>
      </w:r>
      <w:r w:rsidR="007C5C80">
        <w:rPr>
          <w:rFonts w:eastAsia="Arial Unicode MS" w:cs="Arial"/>
        </w:rPr>
        <w:t xml:space="preserve"> (Ohjaamo). </w:t>
      </w:r>
      <w:r w:rsidR="009759B3">
        <w:rPr>
          <w:rFonts w:eastAsia="Arial Unicode MS" w:cs="Arial"/>
        </w:rPr>
        <w:t xml:space="preserve">Keväällä valmistui tutkimuksellisen tuen raportti, jonka pohjalta on laadittu ns. jatkoaskelpaketti. </w:t>
      </w:r>
      <w:proofErr w:type="spellStart"/>
      <w:r w:rsidR="009759B3">
        <w:rPr>
          <w:rFonts w:eastAsia="Arial Unicode MS" w:cs="Arial"/>
        </w:rPr>
        <w:t>ELO-ryhmältä</w:t>
      </w:r>
      <w:proofErr w:type="spellEnd"/>
      <w:r w:rsidR="009759B3">
        <w:rPr>
          <w:rFonts w:eastAsia="Arial Unicode MS" w:cs="Arial"/>
        </w:rPr>
        <w:t xml:space="preserve"> tullaan pyytämään komment</w:t>
      </w:r>
      <w:r w:rsidR="007C5C80">
        <w:rPr>
          <w:rFonts w:eastAsia="Arial Unicode MS" w:cs="Arial"/>
        </w:rPr>
        <w:t xml:space="preserve">teja. </w:t>
      </w:r>
      <w:r w:rsidR="005C6F8D">
        <w:rPr>
          <w:rFonts w:eastAsia="Arial Unicode MS" w:cs="Arial"/>
        </w:rPr>
        <w:t>Syyskuussa julkaistaan Nuorisotakuun tulokset, l</w:t>
      </w:r>
      <w:r w:rsidR="007C5C80">
        <w:rPr>
          <w:rFonts w:eastAsia="Arial Unicode MS" w:cs="Arial"/>
        </w:rPr>
        <w:t xml:space="preserve">okakuussa </w:t>
      </w:r>
      <w:r w:rsidR="005C6F8D">
        <w:rPr>
          <w:rFonts w:eastAsia="Arial Unicode MS" w:cs="Arial"/>
        </w:rPr>
        <w:t xml:space="preserve">10 avainindikaattoria. </w:t>
      </w:r>
      <w:r w:rsidR="007C5C80">
        <w:rPr>
          <w:rFonts w:eastAsia="Arial Unicode MS" w:cs="Arial"/>
        </w:rPr>
        <w:t xml:space="preserve"> </w:t>
      </w:r>
    </w:p>
    <w:p w:rsidR="00A87906" w:rsidRDefault="00A87906" w:rsidP="00270D9D"/>
    <w:p w:rsidR="00A87906" w:rsidRDefault="00A87906" w:rsidP="00270D9D">
      <w:r>
        <w:t>Päätös: merkittiin tiedoksi.</w:t>
      </w:r>
    </w:p>
    <w:p w:rsidR="008F120E" w:rsidRDefault="008F120E" w:rsidP="008F120E">
      <w:pPr>
        <w:ind w:left="720"/>
        <w:rPr>
          <w:rFonts w:ascii="Times New Roman" w:eastAsia="Arial Unicode MS" w:hAnsi="Times New Roman"/>
        </w:rPr>
      </w:pPr>
    </w:p>
    <w:p w:rsidR="00963EC3" w:rsidRPr="00462FE4" w:rsidRDefault="00963EC3" w:rsidP="00963EC3">
      <w:pPr>
        <w:pStyle w:val="Luettelokappale"/>
        <w:rPr>
          <w:rFonts w:cs="Arial"/>
        </w:rPr>
      </w:pPr>
    </w:p>
    <w:p w:rsidR="00E6756F" w:rsidRDefault="00E6756F" w:rsidP="00E6756F">
      <w:pPr>
        <w:rPr>
          <w:rFonts w:cs="Arial"/>
        </w:rPr>
      </w:pPr>
      <w:r>
        <w:rPr>
          <w:rFonts w:cs="Arial"/>
        </w:rPr>
        <w:t xml:space="preserve">6. </w:t>
      </w:r>
      <w:r w:rsidR="00963EC3" w:rsidRPr="00E6756F">
        <w:rPr>
          <w:rFonts w:cs="Arial"/>
        </w:rPr>
        <w:t xml:space="preserve">Elinikäisen ohjauksen kehittämisen strategiset tavoitteet: toteutuminen ja </w:t>
      </w:r>
    </w:p>
    <w:p w:rsidR="008F120E" w:rsidRPr="00E6756F" w:rsidRDefault="00963EC3" w:rsidP="00E6756F">
      <w:pPr>
        <w:rPr>
          <w:rFonts w:cs="Arial"/>
        </w:rPr>
      </w:pPr>
      <w:r w:rsidRPr="00E6756F">
        <w:rPr>
          <w:rFonts w:cs="Arial"/>
        </w:rPr>
        <w:t>uudistamistarpeet</w:t>
      </w:r>
    </w:p>
    <w:p w:rsidR="00120CE7" w:rsidRDefault="00120CE7" w:rsidP="003B785D">
      <w:pPr>
        <w:rPr>
          <w:rFonts w:cs="Arial"/>
        </w:rPr>
      </w:pPr>
    </w:p>
    <w:p w:rsidR="00963EC3" w:rsidRDefault="00E67F0C" w:rsidP="003B785D">
      <w:pPr>
        <w:rPr>
          <w:rFonts w:cs="Arial"/>
        </w:rPr>
      </w:pPr>
      <w:r w:rsidRPr="00E67F0C">
        <w:rPr>
          <w:rFonts w:cs="Arial"/>
          <w:b/>
        </w:rPr>
        <w:t>Ulla-Jill Karlsson</w:t>
      </w:r>
      <w:r>
        <w:rPr>
          <w:rFonts w:cs="Arial"/>
        </w:rPr>
        <w:t xml:space="preserve"> kertoi lyhyesti kohdan käsittelystä. </w:t>
      </w:r>
      <w:r w:rsidR="00963EC3" w:rsidRPr="008F120E">
        <w:rPr>
          <w:rFonts w:cs="Arial"/>
        </w:rPr>
        <w:t xml:space="preserve">Kokoukseen osallistujia </w:t>
      </w:r>
      <w:r w:rsidR="00F54F31">
        <w:rPr>
          <w:rFonts w:cs="Arial"/>
        </w:rPr>
        <w:t>on pyydetty</w:t>
      </w:r>
      <w:r w:rsidR="00963EC3" w:rsidRPr="008F120E">
        <w:rPr>
          <w:rFonts w:cs="Arial"/>
        </w:rPr>
        <w:t xml:space="preserve"> ennakkoon pohtimaan, miten elinikäisen ohjauksen strategiset tavoitteet (OKM työryhmämuistio 2011:15) ovat Suomessa toteutuneet ja olisiko tavoitteita tarpeen uudistaa</w:t>
      </w:r>
      <w:r w:rsidR="00120CE7">
        <w:rPr>
          <w:rFonts w:cs="Arial"/>
        </w:rPr>
        <w:t>.</w:t>
      </w:r>
      <w:r w:rsidR="00F54F31">
        <w:rPr>
          <w:rFonts w:cs="Arial"/>
        </w:rPr>
        <w:t xml:space="preserve"> Päätavoitteita ei ole tarpeen muuttaa, ne ovat edelleen ajankohtaisia.</w:t>
      </w:r>
    </w:p>
    <w:p w:rsidR="00120CE7" w:rsidRDefault="00120CE7" w:rsidP="003B785D">
      <w:pPr>
        <w:rPr>
          <w:rFonts w:cs="Arial"/>
        </w:rPr>
      </w:pPr>
    </w:p>
    <w:p w:rsidR="00120CE7" w:rsidRDefault="00E67F0C" w:rsidP="003B785D">
      <w:pPr>
        <w:rPr>
          <w:rFonts w:cs="Arial"/>
        </w:rPr>
      </w:pPr>
      <w:r>
        <w:rPr>
          <w:rFonts w:cs="Arial"/>
        </w:rPr>
        <w:t>Puheenjohtajan johdolla k</w:t>
      </w:r>
      <w:r w:rsidR="00120CE7">
        <w:rPr>
          <w:rFonts w:cs="Arial"/>
        </w:rPr>
        <w:t>äyti</w:t>
      </w:r>
      <w:r w:rsidR="00F54F31">
        <w:rPr>
          <w:rFonts w:cs="Arial"/>
        </w:rPr>
        <w:t>in läpi strategian päätavoitteisiin liittyvät</w:t>
      </w:r>
      <w:r>
        <w:rPr>
          <w:rFonts w:cs="Arial"/>
        </w:rPr>
        <w:t xml:space="preserve"> toimenpiteet </w:t>
      </w:r>
      <w:r w:rsidR="00F54F31">
        <w:rPr>
          <w:rFonts w:cs="Arial"/>
        </w:rPr>
        <w:t>ja</w:t>
      </w:r>
      <w:r>
        <w:rPr>
          <w:rFonts w:cs="Arial"/>
        </w:rPr>
        <w:t xml:space="preserve"> </w:t>
      </w:r>
      <w:r w:rsidR="00A14E27">
        <w:rPr>
          <w:rFonts w:cs="Arial"/>
        </w:rPr>
        <w:t>keskusteltiin mahdollisista</w:t>
      </w:r>
      <w:r>
        <w:rPr>
          <w:rFonts w:cs="Arial"/>
        </w:rPr>
        <w:t xml:space="preserve"> u</w:t>
      </w:r>
      <w:r w:rsidR="00120CE7">
        <w:rPr>
          <w:rFonts w:cs="Arial"/>
        </w:rPr>
        <w:t>udistamistarpei</w:t>
      </w:r>
      <w:r w:rsidR="00A14E27">
        <w:rPr>
          <w:rFonts w:cs="Arial"/>
        </w:rPr>
        <w:t>s</w:t>
      </w:r>
      <w:r w:rsidR="00120CE7">
        <w:rPr>
          <w:rFonts w:cs="Arial"/>
        </w:rPr>
        <w:t>ta</w:t>
      </w:r>
      <w:r w:rsidR="00A14E27">
        <w:rPr>
          <w:rFonts w:cs="Arial"/>
        </w:rPr>
        <w:t xml:space="preserve">. </w:t>
      </w:r>
    </w:p>
    <w:p w:rsidR="00A14E27" w:rsidRDefault="00A14E27" w:rsidP="003B785D">
      <w:pPr>
        <w:rPr>
          <w:rFonts w:cs="Arial"/>
        </w:rPr>
      </w:pPr>
    </w:p>
    <w:p w:rsidR="00E67F0C" w:rsidRDefault="00610217" w:rsidP="00DE78C8">
      <w:pPr>
        <w:pStyle w:val="Luettelokappale"/>
        <w:numPr>
          <w:ilvl w:val="0"/>
          <w:numId w:val="14"/>
        </w:numPr>
        <w:rPr>
          <w:rFonts w:cs="Arial"/>
        </w:rPr>
      </w:pPr>
      <w:r w:rsidRPr="00A14E27">
        <w:rPr>
          <w:rFonts w:cs="Arial"/>
          <w:i/>
          <w:u w:val="single"/>
        </w:rPr>
        <w:t>Strateginen tavoite1. S</w:t>
      </w:r>
      <w:r w:rsidR="00322B38" w:rsidRPr="00A14E27">
        <w:rPr>
          <w:rFonts w:cs="Arial"/>
          <w:i/>
          <w:u w:val="single"/>
        </w:rPr>
        <w:t>aatavuus</w:t>
      </w:r>
      <w:r w:rsidRPr="00DE78C8">
        <w:rPr>
          <w:rFonts w:cs="Arial"/>
        </w:rPr>
        <w:t xml:space="preserve">, toimenpiteissä pitäisi jatkossa huomioida:  </w:t>
      </w:r>
    </w:p>
    <w:p w:rsidR="00610217" w:rsidRDefault="00322B38" w:rsidP="00A14E27">
      <w:pPr>
        <w:pStyle w:val="Luettelokappale"/>
        <w:rPr>
          <w:rFonts w:cs="Arial"/>
        </w:rPr>
      </w:pPr>
      <w:proofErr w:type="spellStart"/>
      <w:r w:rsidRPr="00DE78C8">
        <w:rPr>
          <w:rFonts w:cs="Arial"/>
        </w:rPr>
        <w:t>monialais</w:t>
      </w:r>
      <w:r w:rsidR="00610217" w:rsidRPr="00DE78C8">
        <w:rPr>
          <w:rFonts w:cs="Arial"/>
        </w:rPr>
        <w:t>uus</w:t>
      </w:r>
      <w:r w:rsidR="009A2103" w:rsidRPr="00DE78C8">
        <w:rPr>
          <w:rFonts w:cs="Arial"/>
        </w:rPr>
        <w:t>/moniammatillisuus</w:t>
      </w:r>
      <w:proofErr w:type="spellEnd"/>
      <w:r w:rsidR="009A2103" w:rsidRPr="00DE78C8">
        <w:rPr>
          <w:rFonts w:cs="Arial"/>
        </w:rPr>
        <w:t>;</w:t>
      </w:r>
      <w:r w:rsidRPr="00DE78C8">
        <w:rPr>
          <w:rFonts w:cs="Arial"/>
        </w:rPr>
        <w:t xml:space="preserve"> </w:t>
      </w:r>
      <w:r w:rsidR="00270D9D" w:rsidRPr="00DE78C8">
        <w:rPr>
          <w:rFonts w:eastAsia="Arial Unicode MS" w:cs="Arial"/>
        </w:rPr>
        <w:t>kolmiportainen tuki myös muualla kuin perusopetuksessa; määrävaatimus</w:t>
      </w:r>
      <w:r w:rsidR="00610217" w:rsidRPr="00DE78C8">
        <w:rPr>
          <w:rFonts w:eastAsia="Arial Unicode MS" w:cs="Arial"/>
        </w:rPr>
        <w:t xml:space="preserve"> (250 ohjattavaa /</w:t>
      </w:r>
      <w:r w:rsidR="009A2103" w:rsidRPr="00DE78C8">
        <w:rPr>
          <w:rFonts w:eastAsia="Arial Unicode MS" w:cs="Arial"/>
        </w:rPr>
        <w:t xml:space="preserve">ohjaaja) - </w:t>
      </w:r>
      <w:r w:rsidR="00270D9D" w:rsidRPr="00DE78C8">
        <w:rPr>
          <w:rFonts w:eastAsia="Arial Unicode MS" w:cs="Arial"/>
        </w:rPr>
        <w:t>mitä tarkoittaa</w:t>
      </w:r>
      <w:r w:rsidR="009A2103" w:rsidRPr="00DE78C8">
        <w:rPr>
          <w:rFonts w:eastAsia="Arial Unicode MS" w:cs="Arial"/>
        </w:rPr>
        <w:t>;</w:t>
      </w:r>
      <w:r w:rsidR="00610217" w:rsidRPr="00DE78C8">
        <w:rPr>
          <w:rFonts w:eastAsia="Arial Unicode MS" w:cs="Arial"/>
        </w:rPr>
        <w:t xml:space="preserve"> </w:t>
      </w:r>
      <w:r w:rsidR="009A2103" w:rsidRPr="00DE78C8">
        <w:rPr>
          <w:rFonts w:cs="Arial"/>
        </w:rPr>
        <w:t>ennalta</w:t>
      </w:r>
      <w:r w:rsidR="00610217" w:rsidRPr="00DE78C8">
        <w:rPr>
          <w:rFonts w:cs="Arial"/>
        </w:rPr>
        <w:t xml:space="preserve"> </w:t>
      </w:r>
      <w:r w:rsidR="009A2103" w:rsidRPr="00DE78C8">
        <w:rPr>
          <w:rFonts w:cs="Arial"/>
        </w:rPr>
        <w:t>ehkäisevät toimet, varhainen puuttuminen;</w:t>
      </w:r>
      <w:r w:rsidR="00DE78C8">
        <w:rPr>
          <w:rFonts w:cs="Arial"/>
        </w:rPr>
        <w:t xml:space="preserve"> </w:t>
      </w:r>
      <w:proofErr w:type="spellStart"/>
      <w:r w:rsidR="00610217" w:rsidRPr="00DE78C8">
        <w:rPr>
          <w:rFonts w:cs="Arial"/>
        </w:rPr>
        <w:t>ty</w:t>
      </w:r>
      <w:r w:rsidR="00DE78C8">
        <w:rPr>
          <w:rFonts w:cs="Arial"/>
        </w:rPr>
        <w:t>össäoppiminen/työelämäyhteistyö</w:t>
      </w:r>
      <w:proofErr w:type="spellEnd"/>
      <w:r w:rsidR="00DE78C8">
        <w:rPr>
          <w:rFonts w:cs="Arial"/>
        </w:rPr>
        <w:t>.</w:t>
      </w:r>
    </w:p>
    <w:p w:rsidR="00A14E27" w:rsidRPr="00DE78C8" w:rsidRDefault="00A14E27" w:rsidP="00A14E27">
      <w:pPr>
        <w:pStyle w:val="Luettelokappale"/>
        <w:rPr>
          <w:rFonts w:cs="Arial"/>
        </w:rPr>
      </w:pPr>
    </w:p>
    <w:p w:rsidR="00DE78C8" w:rsidRDefault="00610217" w:rsidP="00610217">
      <w:pPr>
        <w:pStyle w:val="Luettelokappale"/>
        <w:numPr>
          <w:ilvl w:val="0"/>
          <w:numId w:val="14"/>
        </w:numPr>
        <w:rPr>
          <w:rFonts w:cs="Arial"/>
        </w:rPr>
      </w:pPr>
      <w:r w:rsidRPr="00A14E27">
        <w:rPr>
          <w:rFonts w:cs="Arial"/>
          <w:bCs/>
          <w:i/>
          <w:u w:val="single"/>
        </w:rPr>
        <w:t>Strateginen tavoite 2: Yksilölliset uranhallintataidot vahvistuvat</w:t>
      </w:r>
      <w:r w:rsidRPr="00DE78C8">
        <w:rPr>
          <w:rFonts w:cs="Arial"/>
          <w:bCs/>
          <w:i/>
        </w:rPr>
        <w:t xml:space="preserve">, </w:t>
      </w:r>
      <w:r w:rsidRPr="00DE78C8">
        <w:rPr>
          <w:rFonts w:cs="Arial"/>
        </w:rPr>
        <w:t>toimenpiteissä pitäisi jatkossa huomioida: urasuunnittelutaitojen määritteleminen.</w:t>
      </w:r>
    </w:p>
    <w:p w:rsidR="00A14E27" w:rsidRDefault="00A14E27" w:rsidP="00A14E27">
      <w:pPr>
        <w:pStyle w:val="Luettelokappale"/>
        <w:rPr>
          <w:rFonts w:cs="Arial"/>
        </w:rPr>
      </w:pPr>
    </w:p>
    <w:p w:rsidR="00610217" w:rsidRDefault="00610217" w:rsidP="00610217">
      <w:pPr>
        <w:pStyle w:val="Luettelokappale"/>
        <w:numPr>
          <w:ilvl w:val="0"/>
          <w:numId w:val="14"/>
        </w:numPr>
        <w:rPr>
          <w:rFonts w:cs="Arial"/>
        </w:rPr>
      </w:pPr>
      <w:r w:rsidRPr="00A14E27">
        <w:rPr>
          <w:rFonts w:cs="Arial"/>
          <w:bCs/>
          <w:i/>
          <w:u w:val="single"/>
        </w:rPr>
        <w:t>Strateginen tavoite 3: Ohjaustyötä tekevillä on tehtävien edellyttämä osaaminen</w:t>
      </w:r>
      <w:r w:rsidR="00A14E27">
        <w:rPr>
          <w:rFonts w:cs="Arial"/>
        </w:rPr>
        <w:t xml:space="preserve">, </w:t>
      </w:r>
      <w:r w:rsidRPr="00DE78C8">
        <w:rPr>
          <w:rFonts w:cs="Arial"/>
        </w:rPr>
        <w:t>toimenpiteissä pitäisi jatkossa huomioida: kansainvä</w:t>
      </w:r>
      <w:r w:rsidR="0073715D" w:rsidRPr="00DE78C8">
        <w:rPr>
          <w:rFonts w:cs="Arial"/>
        </w:rPr>
        <w:t xml:space="preserve">listen hyvien käytäntöjen ja standardien hyödyntäminen, esim. </w:t>
      </w:r>
      <w:proofErr w:type="spellStart"/>
      <w:r w:rsidR="00A14E27">
        <w:rPr>
          <w:rFonts w:cs="Arial"/>
        </w:rPr>
        <w:t>NICE-verkosto</w:t>
      </w:r>
      <w:proofErr w:type="spellEnd"/>
      <w:r w:rsidR="00A14E27">
        <w:rPr>
          <w:rFonts w:cs="Arial"/>
        </w:rPr>
        <w:t>, e</w:t>
      </w:r>
      <w:r w:rsidR="0073715D" w:rsidRPr="00DE78C8">
        <w:rPr>
          <w:rFonts w:cs="Arial"/>
        </w:rPr>
        <w:t>rilaisten rahoituskanavien hyödyntämien myös ohjausosaamisen täydennyskoulutuksen järjestämisess</w:t>
      </w:r>
      <w:r w:rsidR="00DE78C8">
        <w:rPr>
          <w:rFonts w:cs="Arial"/>
        </w:rPr>
        <w:t>ä.</w:t>
      </w:r>
    </w:p>
    <w:p w:rsidR="00A14E27" w:rsidRPr="00A14E27" w:rsidRDefault="00A14E27" w:rsidP="00A14E27">
      <w:pPr>
        <w:rPr>
          <w:rFonts w:cs="Arial"/>
        </w:rPr>
      </w:pPr>
    </w:p>
    <w:p w:rsidR="00DE78C8" w:rsidRPr="00DE78C8" w:rsidRDefault="00DE78C8" w:rsidP="00DE78C8">
      <w:pPr>
        <w:pStyle w:val="Luettelokappale"/>
        <w:numPr>
          <w:ilvl w:val="0"/>
          <w:numId w:val="14"/>
        </w:numPr>
        <w:rPr>
          <w:rFonts w:cs="Arial"/>
        </w:rPr>
      </w:pPr>
      <w:r w:rsidRPr="00A14E27">
        <w:rPr>
          <w:rFonts w:cs="Arial"/>
          <w:bCs/>
          <w:i/>
          <w:u w:val="single"/>
        </w:rPr>
        <w:t>tavoite 4: Ohjauksen laatua seurataan</w:t>
      </w:r>
      <w:r>
        <w:rPr>
          <w:rFonts w:cs="Arial"/>
          <w:b/>
          <w:bCs/>
        </w:rPr>
        <w:t xml:space="preserve">, </w:t>
      </w:r>
      <w:r w:rsidRPr="00DE78C8">
        <w:rPr>
          <w:rFonts w:cs="Arial"/>
        </w:rPr>
        <w:t>toimenpiteissä pitäisi jatkossa huomioida:</w:t>
      </w:r>
    </w:p>
    <w:p w:rsidR="00886DC2" w:rsidRDefault="00886DC2" w:rsidP="00886DC2">
      <w:pPr>
        <w:pStyle w:val="Luettelokappale"/>
        <w:rPr>
          <w:rFonts w:cs="Arial"/>
        </w:rPr>
      </w:pPr>
      <w:proofErr w:type="spellStart"/>
      <w:proofErr w:type="gramStart"/>
      <w:r>
        <w:rPr>
          <w:rFonts w:cs="Arial"/>
        </w:rPr>
        <w:t>VOKESin</w:t>
      </w:r>
      <w:proofErr w:type="spellEnd"/>
      <w:r>
        <w:rPr>
          <w:rFonts w:cs="Arial"/>
        </w:rPr>
        <w:t xml:space="preserve"> laatutyön tulo</w:t>
      </w:r>
      <w:r w:rsidR="00DE78C8">
        <w:rPr>
          <w:rFonts w:cs="Arial"/>
        </w:rPr>
        <w:t>ksia, mm. kehittävän arvioinnin näkökulmasta</w:t>
      </w:r>
      <w:r>
        <w:rPr>
          <w:rFonts w:cs="Arial"/>
        </w:rPr>
        <w:t>;</w:t>
      </w:r>
      <w:r w:rsidR="00DE78C8">
        <w:rPr>
          <w:rFonts w:cs="Arial"/>
        </w:rPr>
        <w:t xml:space="preserve"> erilaisissa uudistuksissa luotujen seurantajärjestelmien hyödyntäminen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TE-hallinnon</w:t>
      </w:r>
      <w:proofErr w:type="spellEnd"/>
      <w:r>
        <w:rPr>
          <w:rFonts w:cs="Arial"/>
        </w:rPr>
        <w:t xml:space="preserve"> jatkuva palaute, rahoitusjär</w:t>
      </w:r>
      <w:r w:rsidR="00A14E27">
        <w:rPr>
          <w:rFonts w:cs="Arial"/>
        </w:rPr>
        <w:t>jestelmät</w:t>
      </w:r>
      <w:r>
        <w:rPr>
          <w:rFonts w:cs="Arial"/>
        </w:rPr>
        <w:t xml:space="preserve"> ja niihin kytkeytyvä tulosrahoitus, laatujärjestelmät, </w:t>
      </w:r>
      <w:r>
        <w:t>opiskelijapalau</w:t>
      </w:r>
      <w:r w:rsidR="00A14E27">
        <w:t>t</w:t>
      </w:r>
      <w:r>
        <w:t>teet</w:t>
      </w:r>
      <w:r>
        <w:rPr>
          <w:rFonts w:cs="Arial"/>
        </w:rPr>
        <w:t>)</w:t>
      </w:r>
      <w:r w:rsidR="00DE78C8">
        <w:rPr>
          <w:rFonts w:cs="Arial"/>
        </w:rPr>
        <w:t xml:space="preserve"> myös ohjauksen näkökulmasta</w:t>
      </w:r>
      <w:r w:rsidR="00A14E27">
        <w:rPr>
          <w:rFonts w:cs="Arial"/>
        </w:rPr>
        <w:t>.</w:t>
      </w:r>
      <w:proofErr w:type="gramEnd"/>
    </w:p>
    <w:p w:rsidR="00A14E27" w:rsidRDefault="00A14E27" w:rsidP="00886DC2">
      <w:pPr>
        <w:pStyle w:val="Luettelokappale"/>
        <w:rPr>
          <w:rFonts w:cs="Arial"/>
        </w:rPr>
      </w:pPr>
    </w:p>
    <w:p w:rsidR="009A2103" w:rsidRPr="00C721FA" w:rsidRDefault="00886DC2" w:rsidP="009A2103">
      <w:pPr>
        <w:pStyle w:val="Luettelokappale"/>
        <w:numPr>
          <w:ilvl w:val="0"/>
          <w:numId w:val="14"/>
        </w:numPr>
        <w:rPr>
          <w:rFonts w:eastAsia="Arial Unicode MS" w:cs="Arial"/>
          <w:i/>
        </w:rPr>
      </w:pPr>
      <w:r w:rsidRPr="00A14E27">
        <w:rPr>
          <w:rFonts w:eastAsia="Arial Unicode MS" w:cs="Arial"/>
          <w:bCs/>
          <w:i/>
          <w:u w:val="single"/>
        </w:rPr>
        <w:t>Strateginen tavoite 5: Ohjaus toimii koordinoituna kokonaisuutena</w:t>
      </w:r>
      <w:r>
        <w:rPr>
          <w:rFonts w:eastAsia="Arial Unicode MS" w:cs="Arial"/>
          <w:bCs/>
          <w:i/>
        </w:rPr>
        <w:t xml:space="preserve">, </w:t>
      </w:r>
      <w:r w:rsidRPr="00DE78C8">
        <w:rPr>
          <w:rFonts w:cs="Arial"/>
        </w:rPr>
        <w:t xml:space="preserve">toimenpiteissä pitäisi jatkossa huomioida: </w:t>
      </w:r>
      <w:r>
        <w:rPr>
          <w:rFonts w:cs="Arial"/>
        </w:rPr>
        <w:t xml:space="preserve">alueellisten </w:t>
      </w:r>
      <w:proofErr w:type="spellStart"/>
      <w:r>
        <w:rPr>
          <w:rFonts w:cs="Arial"/>
        </w:rPr>
        <w:t>ELO-ryhmien</w:t>
      </w:r>
      <w:proofErr w:type="spellEnd"/>
      <w:r>
        <w:rPr>
          <w:rFonts w:cs="Arial"/>
        </w:rPr>
        <w:t xml:space="preserve"> rooli ja niiden temaattiset erikoistumisryhmät</w:t>
      </w:r>
      <w:r w:rsidR="00C721FA">
        <w:rPr>
          <w:rFonts w:cs="Arial"/>
        </w:rPr>
        <w:t xml:space="preserve">; </w:t>
      </w:r>
      <w:r w:rsidR="00C721FA" w:rsidRPr="00C721FA">
        <w:rPr>
          <w:rFonts w:cs="Arial"/>
          <w:bCs/>
        </w:rPr>
        <w:t xml:space="preserve">varusmiespalvelun ja </w:t>
      </w:r>
      <w:r w:rsidR="00C04293">
        <w:rPr>
          <w:rFonts w:cs="Arial"/>
          <w:bCs/>
        </w:rPr>
        <w:t>siviilipalvelun aikaisen ohjaus.</w:t>
      </w:r>
    </w:p>
    <w:p w:rsidR="00C721FA" w:rsidRDefault="00C721FA" w:rsidP="00C721FA">
      <w:pPr>
        <w:rPr>
          <w:rFonts w:eastAsia="Arial Unicode MS" w:cs="Arial"/>
          <w:i/>
        </w:rPr>
      </w:pPr>
    </w:p>
    <w:p w:rsidR="00C721FA" w:rsidRDefault="00C721FA" w:rsidP="00C721FA">
      <w:pPr>
        <w:rPr>
          <w:rFonts w:eastAsia="Arial Unicode MS" w:cs="Arial"/>
        </w:rPr>
      </w:pPr>
      <w:r w:rsidRPr="00C721FA">
        <w:rPr>
          <w:rFonts w:eastAsia="Arial Unicode MS" w:cs="Arial"/>
        </w:rPr>
        <w:t>Päätös:</w:t>
      </w:r>
      <w:r>
        <w:rPr>
          <w:rFonts w:eastAsia="Arial Unicode MS" w:cs="Arial"/>
        </w:rPr>
        <w:t xml:space="preserve"> </w:t>
      </w:r>
      <w:proofErr w:type="gramStart"/>
      <w:r>
        <w:rPr>
          <w:rFonts w:eastAsia="Arial Unicode MS" w:cs="Arial"/>
        </w:rPr>
        <w:t>muutosehdotukset  huomioidaan</w:t>
      </w:r>
      <w:proofErr w:type="gramEnd"/>
      <w:r>
        <w:rPr>
          <w:rFonts w:eastAsia="Arial Unicode MS" w:cs="Arial"/>
        </w:rPr>
        <w:t xml:space="preserve"> jatkovalmistelussa.</w:t>
      </w:r>
    </w:p>
    <w:p w:rsidR="00C721FA" w:rsidRPr="00C721FA" w:rsidRDefault="00C721FA" w:rsidP="00C721FA">
      <w:pPr>
        <w:rPr>
          <w:rFonts w:eastAsia="Arial Unicode MS" w:cs="Arial"/>
        </w:rPr>
      </w:pPr>
    </w:p>
    <w:p w:rsidR="00963EC3" w:rsidRPr="00462FE4" w:rsidRDefault="00963EC3" w:rsidP="00963EC3">
      <w:pPr>
        <w:ind w:left="720"/>
        <w:rPr>
          <w:rFonts w:cs="Arial"/>
        </w:rPr>
      </w:pPr>
    </w:p>
    <w:p w:rsidR="00E6756F" w:rsidRDefault="00E6756F" w:rsidP="00E6756F">
      <w:pPr>
        <w:rPr>
          <w:rFonts w:cs="Arial"/>
        </w:rPr>
      </w:pPr>
      <w:r>
        <w:rPr>
          <w:rFonts w:cs="Arial"/>
        </w:rPr>
        <w:t xml:space="preserve">7. </w:t>
      </w:r>
      <w:r w:rsidR="00963EC3" w:rsidRPr="00E6756F">
        <w:rPr>
          <w:rFonts w:cs="Arial"/>
        </w:rPr>
        <w:t xml:space="preserve">Elinikäisen ohjauksen laadun varmistaminen: Hyvän ohjauksen kriteerit </w:t>
      </w:r>
    </w:p>
    <w:p w:rsidR="00963EC3" w:rsidRPr="00E6756F" w:rsidRDefault="00963EC3" w:rsidP="00E6756F">
      <w:pPr>
        <w:rPr>
          <w:rFonts w:cs="Arial"/>
        </w:rPr>
      </w:pPr>
      <w:r w:rsidRPr="00E6756F">
        <w:rPr>
          <w:rFonts w:cs="Arial"/>
        </w:rPr>
        <w:t>perusopetukseen, lukiokoulutukseen ja ammatilliseen koulutukseen</w:t>
      </w:r>
    </w:p>
    <w:p w:rsidR="00963EC3" w:rsidRDefault="00963EC3" w:rsidP="00963EC3">
      <w:pPr>
        <w:pStyle w:val="Luettelokappale"/>
        <w:rPr>
          <w:rFonts w:cs="Arial"/>
        </w:rPr>
      </w:pPr>
    </w:p>
    <w:p w:rsidR="00963EC3" w:rsidRPr="003B785D" w:rsidRDefault="003B785D" w:rsidP="003B785D">
      <w:pPr>
        <w:rPr>
          <w:rFonts w:cs="Arial"/>
        </w:rPr>
      </w:pPr>
      <w:r w:rsidRPr="003B785D">
        <w:rPr>
          <w:rFonts w:cs="Arial"/>
        </w:rPr>
        <w:t>Opetusneuvos Anneli Rautiaine</w:t>
      </w:r>
      <w:r w:rsidR="00106BE6">
        <w:rPr>
          <w:rFonts w:cs="Arial"/>
        </w:rPr>
        <w:t>n</w:t>
      </w:r>
      <w:r w:rsidRPr="003B785D">
        <w:rPr>
          <w:rFonts w:cs="Arial"/>
        </w:rPr>
        <w:t>, Opetushallituksesta</w:t>
      </w:r>
      <w:r w:rsidR="00963EC3" w:rsidRPr="003B785D">
        <w:rPr>
          <w:rFonts w:cs="Arial"/>
        </w:rPr>
        <w:t xml:space="preserve"> esitteli </w:t>
      </w:r>
      <w:r w:rsidRPr="003B785D">
        <w:rPr>
          <w:rFonts w:cs="Arial"/>
        </w:rPr>
        <w:t>kesäk</w:t>
      </w:r>
      <w:r w:rsidR="00106BE6">
        <w:rPr>
          <w:rFonts w:cs="Arial"/>
        </w:rPr>
        <w:t xml:space="preserve">uussa 2014 hyväksytyt </w:t>
      </w:r>
      <w:r w:rsidR="008A02CD">
        <w:rPr>
          <w:rFonts w:cs="Arial"/>
        </w:rPr>
        <w:t xml:space="preserve">suositukseksi tarkoitetut hyvän ohjauksen </w:t>
      </w:r>
      <w:r w:rsidR="00106BE6">
        <w:rPr>
          <w:rFonts w:cs="Arial"/>
        </w:rPr>
        <w:t>kriteerit</w:t>
      </w:r>
      <w:r w:rsidR="008A02CD">
        <w:rPr>
          <w:rFonts w:cs="Arial"/>
        </w:rPr>
        <w:t>.</w:t>
      </w:r>
    </w:p>
    <w:p w:rsidR="00963EC3" w:rsidRDefault="00963EC3" w:rsidP="008A02CD">
      <w:pPr>
        <w:rPr>
          <w:rFonts w:cs="Arial"/>
        </w:rPr>
      </w:pPr>
    </w:p>
    <w:p w:rsidR="00106BE6" w:rsidRDefault="008A02CD" w:rsidP="008A02CD">
      <w:pPr>
        <w:rPr>
          <w:rFonts w:ascii="Times New Roman" w:eastAsia="Arial Unicode MS" w:hAnsi="Times New Roman"/>
        </w:rPr>
      </w:pPr>
      <w:r>
        <w:rPr>
          <w:rFonts w:cs="Arial"/>
        </w:rPr>
        <w:t xml:space="preserve">Keskusteltiin suositukseen sisältyvistä teemoista, joiden kautta ohjausta kuvataan. Todettiin, että alueellisten </w:t>
      </w:r>
      <w:proofErr w:type="spellStart"/>
      <w:r>
        <w:rPr>
          <w:rFonts w:cs="Arial"/>
        </w:rPr>
        <w:t>ELO-ryhm</w:t>
      </w:r>
      <w:r w:rsidR="00DA167F">
        <w:rPr>
          <w:rFonts w:cs="Arial"/>
        </w:rPr>
        <w:t>ien</w:t>
      </w:r>
      <w:proofErr w:type="spellEnd"/>
      <w:r w:rsidR="00DA167F">
        <w:rPr>
          <w:rFonts w:cs="Arial"/>
        </w:rPr>
        <w:t xml:space="preserve"> </w:t>
      </w:r>
      <w:r w:rsidR="00A14E27">
        <w:rPr>
          <w:rFonts w:cs="Arial"/>
        </w:rPr>
        <w:t>olisi hyvä</w:t>
      </w:r>
      <w:r w:rsidR="00DA167F">
        <w:rPr>
          <w:rFonts w:cs="Arial"/>
        </w:rPr>
        <w:t xml:space="preserve"> saada materiaali käyttöönsä.</w:t>
      </w:r>
    </w:p>
    <w:p w:rsidR="00963EC3" w:rsidRDefault="00963EC3" w:rsidP="00DA167F">
      <w:pPr>
        <w:rPr>
          <w:rFonts w:cs="Arial"/>
        </w:rPr>
      </w:pPr>
    </w:p>
    <w:p w:rsidR="00DA167F" w:rsidRDefault="00DA167F" w:rsidP="00DA167F">
      <w:pPr>
        <w:rPr>
          <w:rFonts w:cs="Arial"/>
        </w:rPr>
      </w:pPr>
      <w:r>
        <w:rPr>
          <w:rFonts w:cs="Arial"/>
        </w:rPr>
        <w:t>Päätös: merkittiin tiedoks</w:t>
      </w:r>
      <w:r w:rsidR="00A14E27">
        <w:rPr>
          <w:rFonts w:cs="Arial"/>
        </w:rPr>
        <w:t>i</w:t>
      </w:r>
      <w:r>
        <w:rPr>
          <w:rFonts w:cs="Arial"/>
        </w:rPr>
        <w:t>.</w:t>
      </w:r>
    </w:p>
    <w:p w:rsidR="00A14E27" w:rsidRDefault="00A14E27" w:rsidP="00DA167F">
      <w:pPr>
        <w:rPr>
          <w:rFonts w:cs="Arial"/>
        </w:rPr>
      </w:pPr>
    </w:p>
    <w:p w:rsidR="00DA167F" w:rsidRPr="00DA167F" w:rsidRDefault="00DA167F" w:rsidP="00DA167F">
      <w:pPr>
        <w:rPr>
          <w:rFonts w:cs="Arial"/>
        </w:rPr>
      </w:pPr>
    </w:p>
    <w:p w:rsidR="00963EC3" w:rsidRDefault="00E6756F" w:rsidP="00E6756F">
      <w:pPr>
        <w:rPr>
          <w:rFonts w:cs="Arial"/>
        </w:rPr>
      </w:pPr>
      <w:r>
        <w:rPr>
          <w:rFonts w:cs="Arial"/>
        </w:rPr>
        <w:t xml:space="preserve">8. </w:t>
      </w:r>
      <w:r w:rsidR="00963EC3" w:rsidRPr="00E6756F">
        <w:rPr>
          <w:rFonts w:cs="Arial"/>
        </w:rPr>
        <w:t>Muut mahdolliset asiat</w:t>
      </w:r>
    </w:p>
    <w:p w:rsidR="00E6756F" w:rsidRPr="00E6756F" w:rsidRDefault="00E6756F" w:rsidP="00E6756F">
      <w:pPr>
        <w:rPr>
          <w:rFonts w:cs="Arial"/>
        </w:rPr>
      </w:pPr>
    </w:p>
    <w:p w:rsidR="008F120E" w:rsidRDefault="008F120E" w:rsidP="003B785D">
      <w:pPr>
        <w:rPr>
          <w:rFonts w:cs="Arial"/>
        </w:rPr>
      </w:pPr>
      <w:r>
        <w:rPr>
          <w:rFonts w:cs="Arial"/>
        </w:rPr>
        <w:t>Muita asioita ei käsitelty.</w:t>
      </w:r>
    </w:p>
    <w:p w:rsidR="00A14E27" w:rsidRPr="008F120E" w:rsidRDefault="00A14E27" w:rsidP="003B785D">
      <w:pPr>
        <w:rPr>
          <w:rFonts w:cs="Arial"/>
        </w:rPr>
      </w:pPr>
    </w:p>
    <w:p w:rsidR="00963EC3" w:rsidRPr="00462FE4" w:rsidRDefault="00963EC3" w:rsidP="00963EC3">
      <w:pPr>
        <w:pStyle w:val="Luettelokappale"/>
        <w:rPr>
          <w:rFonts w:cs="Arial"/>
        </w:rPr>
      </w:pPr>
    </w:p>
    <w:p w:rsidR="00963EC3" w:rsidRDefault="00E6756F" w:rsidP="00E6756F">
      <w:pPr>
        <w:rPr>
          <w:rFonts w:cs="Arial"/>
        </w:rPr>
      </w:pPr>
      <w:r>
        <w:rPr>
          <w:rFonts w:cs="Arial"/>
        </w:rPr>
        <w:t xml:space="preserve">9. </w:t>
      </w:r>
      <w:r w:rsidR="00963EC3" w:rsidRPr="00E6756F">
        <w:rPr>
          <w:rFonts w:cs="Arial"/>
        </w:rPr>
        <w:t>Tiedotusasioita:</w:t>
      </w:r>
    </w:p>
    <w:p w:rsidR="00E6756F" w:rsidRPr="00E6756F" w:rsidRDefault="00E6756F" w:rsidP="00E6756F">
      <w:pPr>
        <w:rPr>
          <w:rFonts w:cs="Arial"/>
        </w:rPr>
      </w:pPr>
    </w:p>
    <w:p w:rsidR="00963EC3" w:rsidRPr="00462FE4" w:rsidRDefault="00963EC3" w:rsidP="00963EC3">
      <w:pPr>
        <w:pStyle w:val="Luettelokappale"/>
        <w:numPr>
          <w:ilvl w:val="0"/>
          <w:numId w:val="7"/>
        </w:numPr>
        <w:rPr>
          <w:rFonts w:cs="Arial"/>
        </w:rPr>
      </w:pPr>
      <w:r w:rsidRPr="00462FE4">
        <w:rPr>
          <w:rFonts w:cs="Arial"/>
        </w:rPr>
        <w:lastRenderedPageBreak/>
        <w:t>Elinikäisen ohjauksen kehittämispäivät Turussa 8.-9.10.2014</w:t>
      </w:r>
      <w:r w:rsidR="00270D9D">
        <w:rPr>
          <w:rFonts w:cs="Arial"/>
        </w:rPr>
        <w:t xml:space="preserve">, ilmoittautuminen </w:t>
      </w:r>
      <w:hyperlink r:id="rId8" w:history="1">
        <w:r w:rsidR="00270D9D">
          <w:rPr>
            <w:rStyle w:val="Hyperlinkki"/>
          </w:rPr>
          <w:t>www.koulutustakuu.fi/elinikainen-ohjaus</w:t>
        </w:r>
      </w:hyperlink>
    </w:p>
    <w:p w:rsidR="00963EC3" w:rsidRDefault="00963EC3" w:rsidP="00963EC3">
      <w:pPr>
        <w:pStyle w:val="Luettelokappale"/>
        <w:numPr>
          <w:ilvl w:val="0"/>
          <w:numId w:val="7"/>
        </w:numPr>
        <w:rPr>
          <w:rFonts w:cs="Arial"/>
        </w:rPr>
      </w:pPr>
      <w:r w:rsidRPr="00462FE4">
        <w:rPr>
          <w:rFonts w:cs="Arial"/>
        </w:rPr>
        <w:t xml:space="preserve">Elinikäisen oppimisen ja ohjauksen kampanja viikoilla </w:t>
      </w:r>
      <w:r w:rsidR="00270D9D" w:rsidRPr="00462FE4">
        <w:rPr>
          <w:rFonts w:cs="Arial"/>
        </w:rPr>
        <w:t>39–40</w:t>
      </w:r>
      <w:r w:rsidR="00106BE6">
        <w:rPr>
          <w:rFonts w:cs="Arial"/>
        </w:rPr>
        <w:t>; www.innostuoppimaan.fi</w:t>
      </w:r>
    </w:p>
    <w:p w:rsidR="00270D9D" w:rsidRDefault="00270D9D" w:rsidP="00270D9D">
      <w:pPr>
        <w:ind w:left="720"/>
        <w:rPr>
          <w:rFonts w:cs="Arial"/>
        </w:rPr>
      </w:pPr>
    </w:p>
    <w:p w:rsidR="00270D9D" w:rsidRDefault="00270D9D" w:rsidP="00106BE6">
      <w:pPr>
        <w:ind w:left="720"/>
        <w:rPr>
          <w:rFonts w:cs="Arial"/>
        </w:rPr>
      </w:pPr>
      <w:proofErr w:type="spellStart"/>
      <w:r>
        <w:rPr>
          <w:rFonts w:cs="Arial"/>
        </w:rPr>
        <w:t>ELO-ryhmää</w:t>
      </w:r>
      <w:proofErr w:type="spellEnd"/>
      <w:r>
        <w:rPr>
          <w:rFonts w:cs="Arial"/>
        </w:rPr>
        <w:t xml:space="preserve"> muistutettiin mahdollisuudesta hyödyntää kampanjan nettisivua tilaisuuksien markkinoinnissa</w:t>
      </w:r>
    </w:p>
    <w:p w:rsidR="00270D9D" w:rsidRPr="00270D9D" w:rsidRDefault="00270D9D" w:rsidP="00270D9D">
      <w:pPr>
        <w:ind w:left="720"/>
        <w:rPr>
          <w:rFonts w:cs="Arial"/>
        </w:rPr>
      </w:pPr>
    </w:p>
    <w:p w:rsidR="00106BE6" w:rsidRPr="00106BE6" w:rsidRDefault="00106BE6" w:rsidP="00106BE6">
      <w:pPr>
        <w:pStyle w:val="Luettelokappale"/>
        <w:numPr>
          <w:ilvl w:val="0"/>
          <w:numId w:val="7"/>
        </w:numPr>
        <w:rPr>
          <w:rFonts w:cs="Arial"/>
        </w:rPr>
      </w:pPr>
      <w:r w:rsidRPr="00106BE6">
        <w:rPr>
          <w:rFonts w:cs="Arial"/>
        </w:rPr>
        <w:t xml:space="preserve">Elinikäinen ohjaus ja sen koordinointi -käsikirja alueellisia </w:t>
      </w:r>
      <w:proofErr w:type="spellStart"/>
      <w:r w:rsidRPr="00106BE6">
        <w:rPr>
          <w:rFonts w:cs="Arial"/>
        </w:rPr>
        <w:t>ELO-ryhmiä</w:t>
      </w:r>
      <w:proofErr w:type="spellEnd"/>
      <w:r w:rsidRPr="00106BE6">
        <w:rPr>
          <w:rFonts w:cs="Arial"/>
        </w:rPr>
        <w:t xml:space="preserve"> varten</w:t>
      </w:r>
    </w:p>
    <w:p w:rsidR="008F120E" w:rsidRPr="008F120E" w:rsidRDefault="00106BE6" w:rsidP="00106BE6">
      <w:pPr>
        <w:ind w:left="720"/>
        <w:rPr>
          <w:rFonts w:cs="Arial"/>
          <w:highlight w:val="yellow"/>
        </w:rPr>
      </w:pPr>
      <w:r w:rsidRPr="00106BE6">
        <w:rPr>
          <w:rFonts w:cs="Arial"/>
        </w:rPr>
        <w:t>Antti Laitinen Laituri-hankkeesta esitte</w:t>
      </w:r>
      <w:r w:rsidR="00C04293">
        <w:rPr>
          <w:rFonts w:cs="Arial"/>
        </w:rPr>
        <w:t>li käsikirjan tulevaa sisältöä.</w:t>
      </w:r>
      <w:bookmarkStart w:id="0" w:name="_GoBack"/>
      <w:bookmarkEnd w:id="0"/>
    </w:p>
    <w:p w:rsidR="00963EC3" w:rsidRPr="00106BE6" w:rsidRDefault="00963EC3" w:rsidP="00106BE6">
      <w:pPr>
        <w:tabs>
          <w:tab w:val="left" w:pos="3721"/>
        </w:tabs>
        <w:rPr>
          <w:rFonts w:cs="Arial"/>
        </w:rPr>
      </w:pPr>
      <w:r w:rsidRPr="00106BE6">
        <w:rPr>
          <w:rFonts w:cs="Arial"/>
        </w:rPr>
        <w:tab/>
      </w:r>
    </w:p>
    <w:p w:rsidR="00963EC3" w:rsidRDefault="00E6756F" w:rsidP="008A0CB8">
      <w:pPr>
        <w:rPr>
          <w:rFonts w:cs="Arial"/>
        </w:rPr>
      </w:pPr>
      <w:r>
        <w:rPr>
          <w:rFonts w:cs="Arial"/>
        </w:rPr>
        <w:t xml:space="preserve">10. </w:t>
      </w:r>
      <w:r w:rsidR="00963EC3" w:rsidRPr="00E6756F">
        <w:rPr>
          <w:rFonts w:cs="Arial"/>
        </w:rPr>
        <w:t>Seuraavat kokoukset</w:t>
      </w:r>
    </w:p>
    <w:p w:rsidR="00E6756F" w:rsidRPr="00E6756F" w:rsidRDefault="00E6756F" w:rsidP="00E6756F">
      <w:pPr>
        <w:ind w:left="360"/>
        <w:rPr>
          <w:rFonts w:cs="Arial"/>
        </w:rPr>
      </w:pPr>
    </w:p>
    <w:p w:rsidR="008F120E" w:rsidRPr="008F120E" w:rsidRDefault="008F120E" w:rsidP="008A0CB8">
      <w:pPr>
        <w:rPr>
          <w:rFonts w:cs="Arial"/>
        </w:rPr>
      </w:pPr>
      <w:r>
        <w:rPr>
          <w:rFonts w:cs="Arial"/>
        </w:rPr>
        <w:t xml:space="preserve">Päätös: 24.10 klo </w:t>
      </w:r>
      <w:r w:rsidR="003B785D">
        <w:rPr>
          <w:rFonts w:cs="Arial"/>
        </w:rPr>
        <w:t>9.00–12.00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TEMissä</w:t>
      </w:r>
      <w:proofErr w:type="spellEnd"/>
      <w:r>
        <w:rPr>
          <w:rFonts w:cs="Arial"/>
        </w:rPr>
        <w:t xml:space="preserve">, 1.12.2014 klo </w:t>
      </w:r>
      <w:r w:rsidR="003B785D">
        <w:rPr>
          <w:rFonts w:cs="Arial"/>
        </w:rPr>
        <w:t>9.00–12.00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OKMssä</w:t>
      </w:r>
      <w:proofErr w:type="spellEnd"/>
      <w:r>
        <w:rPr>
          <w:rFonts w:cs="Arial"/>
        </w:rPr>
        <w:t>.</w:t>
      </w:r>
    </w:p>
    <w:p w:rsidR="00963EC3" w:rsidRDefault="00963EC3" w:rsidP="00963EC3">
      <w:pPr>
        <w:rPr>
          <w:rFonts w:cs="Arial"/>
        </w:rPr>
      </w:pPr>
    </w:p>
    <w:p w:rsidR="00A14E27" w:rsidRPr="00462FE4" w:rsidRDefault="00A14E27" w:rsidP="00963EC3">
      <w:pPr>
        <w:rPr>
          <w:rFonts w:cs="Arial"/>
        </w:rPr>
      </w:pPr>
    </w:p>
    <w:p w:rsidR="00963EC3" w:rsidRDefault="00E6756F" w:rsidP="008A0CB8">
      <w:pPr>
        <w:rPr>
          <w:rFonts w:cs="Arial"/>
        </w:rPr>
      </w:pPr>
      <w:r>
        <w:rPr>
          <w:rFonts w:cs="Arial"/>
        </w:rPr>
        <w:t>11. K</w:t>
      </w:r>
      <w:r w:rsidR="00963EC3" w:rsidRPr="00E6756F">
        <w:rPr>
          <w:rFonts w:cs="Arial"/>
        </w:rPr>
        <w:t>okouksen päättäminen</w:t>
      </w:r>
    </w:p>
    <w:p w:rsidR="00E6756F" w:rsidRPr="00E6756F" w:rsidRDefault="00E6756F" w:rsidP="00E6756F">
      <w:pPr>
        <w:ind w:left="360"/>
        <w:rPr>
          <w:rFonts w:cs="Arial"/>
        </w:rPr>
      </w:pPr>
    </w:p>
    <w:p w:rsidR="008F120E" w:rsidRPr="008F120E" w:rsidRDefault="008F120E" w:rsidP="008A0CB8">
      <w:pPr>
        <w:rPr>
          <w:rFonts w:cs="Arial"/>
        </w:rPr>
      </w:pPr>
      <w:r>
        <w:rPr>
          <w:rFonts w:cs="Arial"/>
        </w:rPr>
        <w:t>Puheenjohtaja päätti kokouksen klo11.35.</w:t>
      </w:r>
    </w:p>
    <w:p w:rsidR="00963EC3" w:rsidRPr="00462FE4" w:rsidRDefault="00963EC3" w:rsidP="00963EC3">
      <w:pPr>
        <w:pStyle w:val="Luettelokappale"/>
        <w:rPr>
          <w:rFonts w:cs="Arial"/>
        </w:rPr>
      </w:pPr>
    </w:p>
    <w:p w:rsidR="00B678E3" w:rsidRPr="00621320" w:rsidRDefault="00B678E3" w:rsidP="00963EC3">
      <w:pPr>
        <w:autoSpaceDE w:val="0"/>
        <w:autoSpaceDN w:val="0"/>
        <w:adjustRightInd w:val="0"/>
        <w:rPr>
          <w:rFonts w:eastAsia="Arial Unicode MS" w:cs="Arial"/>
          <w:sz w:val="22"/>
          <w:szCs w:val="22"/>
        </w:rPr>
      </w:pPr>
    </w:p>
    <w:sectPr w:rsidR="00B678E3" w:rsidRPr="00621320" w:rsidSect="005549BB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B0" w:rsidRDefault="00875EB0" w:rsidP="00E24DDD">
      <w:r>
        <w:separator/>
      </w:r>
    </w:p>
  </w:endnote>
  <w:endnote w:type="continuationSeparator" w:id="0">
    <w:p w:rsidR="00875EB0" w:rsidRDefault="00875EB0" w:rsidP="00E2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6225"/>
      <w:docPartObj>
        <w:docPartGallery w:val="Page Numbers (Bottom of Page)"/>
        <w:docPartUnique/>
      </w:docPartObj>
    </w:sdtPr>
    <w:sdtContent>
      <w:p w:rsidR="00E24DDD" w:rsidRDefault="005549BB">
        <w:pPr>
          <w:pStyle w:val="Alatunniste"/>
        </w:pPr>
        <w:r>
          <w:fldChar w:fldCharType="begin"/>
        </w:r>
        <w:r w:rsidR="00E24DDD">
          <w:instrText>PAGE   \* MERGEFORMAT</w:instrText>
        </w:r>
        <w:r>
          <w:fldChar w:fldCharType="separate"/>
        </w:r>
        <w:r w:rsidR="00F414B5">
          <w:rPr>
            <w:noProof/>
          </w:rPr>
          <w:t>5</w:t>
        </w:r>
        <w:r>
          <w:fldChar w:fldCharType="end"/>
        </w:r>
      </w:p>
    </w:sdtContent>
  </w:sdt>
  <w:p w:rsidR="00E24DDD" w:rsidRDefault="00E24DD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B0" w:rsidRDefault="00875EB0" w:rsidP="00E24DDD">
      <w:r>
        <w:separator/>
      </w:r>
    </w:p>
  </w:footnote>
  <w:footnote w:type="continuationSeparator" w:id="0">
    <w:p w:rsidR="00875EB0" w:rsidRDefault="00875EB0" w:rsidP="00E2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69B"/>
    <w:multiLevelType w:val="hybridMultilevel"/>
    <w:tmpl w:val="870C506A"/>
    <w:lvl w:ilvl="0" w:tplc="040B000F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A21C925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A21C9250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cs="Calibr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38C"/>
    <w:multiLevelType w:val="hybridMultilevel"/>
    <w:tmpl w:val="3666579E"/>
    <w:lvl w:ilvl="0" w:tplc="D41CD5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B6AAD"/>
    <w:multiLevelType w:val="hybridMultilevel"/>
    <w:tmpl w:val="9112E3DA"/>
    <w:lvl w:ilvl="0" w:tplc="393894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ED6F63"/>
    <w:multiLevelType w:val="hybridMultilevel"/>
    <w:tmpl w:val="F012A662"/>
    <w:lvl w:ilvl="0" w:tplc="15A0E6AC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07B3B"/>
    <w:multiLevelType w:val="hybridMultilevel"/>
    <w:tmpl w:val="6EEAA560"/>
    <w:lvl w:ilvl="0" w:tplc="050CF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0D59"/>
    <w:multiLevelType w:val="hybridMultilevel"/>
    <w:tmpl w:val="088413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B671D"/>
    <w:multiLevelType w:val="hybridMultilevel"/>
    <w:tmpl w:val="7F02F540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B0D80"/>
    <w:multiLevelType w:val="hybridMultilevel"/>
    <w:tmpl w:val="66AA1612"/>
    <w:lvl w:ilvl="0" w:tplc="15A0E6AC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059D8"/>
    <w:multiLevelType w:val="hybridMultilevel"/>
    <w:tmpl w:val="FE44092A"/>
    <w:lvl w:ilvl="0" w:tplc="C5FA9BE4">
      <w:start w:val="1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>
    <w:nsid w:val="527C235E"/>
    <w:multiLevelType w:val="hybridMultilevel"/>
    <w:tmpl w:val="BEC03EF8"/>
    <w:lvl w:ilvl="0" w:tplc="C6F07870">
      <w:numFmt w:val="bullet"/>
      <w:lvlText w:val=""/>
      <w:lvlJc w:val="left"/>
      <w:pPr>
        <w:ind w:left="1080" w:hanging="360"/>
      </w:pPr>
      <w:rPr>
        <w:rFonts w:ascii="Wingdings" w:eastAsia="Arial Unicode MS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2C42C3"/>
    <w:multiLevelType w:val="hybridMultilevel"/>
    <w:tmpl w:val="43FC9638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52D19"/>
    <w:multiLevelType w:val="hybridMultilevel"/>
    <w:tmpl w:val="B4C448B0"/>
    <w:lvl w:ilvl="0" w:tplc="C696F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44B3D"/>
    <w:multiLevelType w:val="hybridMultilevel"/>
    <w:tmpl w:val="2BC47B24"/>
    <w:lvl w:ilvl="0" w:tplc="82C6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2E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2F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8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8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AE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82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A1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61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634FB8"/>
    <w:multiLevelType w:val="hybridMultilevel"/>
    <w:tmpl w:val="A442E99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6E212476"/>
    <w:multiLevelType w:val="hybridMultilevel"/>
    <w:tmpl w:val="AAC4B4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B06A3"/>
    <w:multiLevelType w:val="hybridMultilevel"/>
    <w:tmpl w:val="0CEE5A42"/>
    <w:lvl w:ilvl="0" w:tplc="46A6D6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13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16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969"/>
    <w:rsid w:val="00000FA0"/>
    <w:rsid w:val="00042E76"/>
    <w:rsid w:val="00077F7D"/>
    <w:rsid w:val="00094268"/>
    <w:rsid w:val="000A1BEA"/>
    <w:rsid w:val="000B34D2"/>
    <w:rsid w:val="000D24F0"/>
    <w:rsid w:val="000E1B93"/>
    <w:rsid w:val="00106BE6"/>
    <w:rsid w:val="00120CE7"/>
    <w:rsid w:val="001219EB"/>
    <w:rsid w:val="00130E27"/>
    <w:rsid w:val="00185969"/>
    <w:rsid w:val="001D7186"/>
    <w:rsid w:val="001E2841"/>
    <w:rsid w:val="001E3ED9"/>
    <w:rsid w:val="001F00EF"/>
    <w:rsid w:val="001F3C07"/>
    <w:rsid w:val="0021525E"/>
    <w:rsid w:val="00270D9D"/>
    <w:rsid w:val="002D796A"/>
    <w:rsid w:val="002E4AE8"/>
    <w:rsid w:val="002F3A63"/>
    <w:rsid w:val="003132F4"/>
    <w:rsid w:val="00322B38"/>
    <w:rsid w:val="00333C1E"/>
    <w:rsid w:val="00340FBB"/>
    <w:rsid w:val="00361D61"/>
    <w:rsid w:val="003B785D"/>
    <w:rsid w:val="003F0235"/>
    <w:rsid w:val="004128CB"/>
    <w:rsid w:val="00417A67"/>
    <w:rsid w:val="00472B05"/>
    <w:rsid w:val="004A6732"/>
    <w:rsid w:val="004B019C"/>
    <w:rsid w:val="004B02B3"/>
    <w:rsid w:val="004C27DF"/>
    <w:rsid w:val="004E3C87"/>
    <w:rsid w:val="004E6E97"/>
    <w:rsid w:val="005549BB"/>
    <w:rsid w:val="00557FAA"/>
    <w:rsid w:val="005B7719"/>
    <w:rsid w:val="005C6F8D"/>
    <w:rsid w:val="005D36E3"/>
    <w:rsid w:val="005E53E0"/>
    <w:rsid w:val="005F15A9"/>
    <w:rsid w:val="00605026"/>
    <w:rsid w:val="00610217"/>
    <w:rsid w:val="00621320"/>
    <w:rsid w:val="00632C41"/>
    <w:rsid w:val="00655942"/>
    <w:rsid w:val="00656B5F"/>
    <w:rsid w:val="006C7E69"/>
    <w:rsid w:val="006D40F4"/>
    <w:rsid w:val="00727A52"/>
    <w:rsid w:val="007367D4"/>
    <w:rsid w:val="0073715D"/>
    <w:rsid w:val="00764FD1"/>
    <w:rsid w:val="007A6F12"/>
    <w:rsid w:val="007A7DB1"/>
    <w:rsid w:val="007C5C80"/>
    <w:rsid w:val="00823AD5"/>
    <w:rsid w:val="008578E4"/>
    <w:rsid w:val="00875EB0"/>
    <w:rsid w:val="00881515"/>
    <w:rsid w:val="00886DC2"/>
    <w:rsid w:val="008A004A"/>
    <w:rsid w:val="008A02CD"/>
    <w:rsid w:val="008A0CB8"/>
    <w:rsid w:val="008A5EB7"/>
    <w:rsid w:val="008B1253"/>
    <w:rsid w:val="008B574E"/>
    <w:rsid w:val="008B7350"/>
    <w:rsid w:val="008D13A2"/>
    <w:rsid w:val="008D7C04"/>
    <w:rsid w:val="008F120E"/>
    <w:rsid w:val="00912339"/>
    <w:rsid w:val="009615B9"/>
    <w:rsid w:val="00963EC3"/>
    <w:rsid w:val="009759B3"/>
    <w:rsid w:val="00983643"/>
    <w:rsid w:val="00995188"/>
    <w:rsid w:val="009A2103"/>
    <w:rsid w:val="009A6C52"/>
    <w:rsid w:val="009C37E0"/>
    <w:rsid w:val="009C3DF6"/>
    <w:rsid w:val="009D59CE"/>
    <w:rsid w:val="00A14E27"/>
    <w:rsid w:val="00A43BFE"/>
    <w:rsid w:val="00A736EF"/>
    <w:rsid w:val="00A767EE"/>
    <w:rsid w:val="00A87906"/>
    <w:rsid w:val="00A9555F"/>
    <w:rsid w:val="00AA00A1"/>
    <w:rsid w:val="00AC31E3"/>
    <w:rsid w:val="00AF3BC9"/>
    <w:rsid w:val="00B071BF"/>
    <w:rsid w:val="00B261D9"/>
    <w:rsid w:val="00B678E3"/>
    <w:rsid w:val="00B81481"/>
    <w:rsid w:val="00B81EA2"/>
    <w:rsid w:val="00BA34A6"/>
    <w:rsid w:val="00BC61DD"/>
    <w:rsid w:val="00BF1314"/>
    <w:rsid w:val="00BF5877"/>
    <w:rsid w:val="00BF5FB8"/>
    <w:rsid w:val="00C04293"/>
    <w:rsid w:val="00C2277B"/>
    <w:rsid w:val="00C41CC1"/>
    <w:rsid w:val="00C721FA"/>
    <w:rsid w:val="00C80126"/>
    <w:rsid w:val="00CA3125"/>
    <w:rsid w:val="00CC36D5"/>
    <w:rsid w:val="00CF51F6"/>
    <w:rsid w:val="00CF70B0"/>
    <w:rsid w:val="00D357C8"/>
    <w:rsid w:val="00D80DF6"/>
    <w:rsid w:val="00D91ACE"/>
    <w:rsid w:val="00DA167F"/>
    <w:rsid w:val="00DE3619"/>
    <w:rsid w:val="00DE78C8"/>
    <w:rsid w:val="00E10589"/>
    <w:rsid w:val="00E24DDD"/>
    <w:rsid w:val="00E3330A"/>
    <w:rsid w:val="00E623C7"/>
    <w:rsid w:val="00E629FC"/>
    <w:rsid w:val="00E6756F"/>
    <w:rsid w:val="00E67F0C"/>
    <w:rsid w:val="00E9270F"/>
    <w:rsid w:val="00EB73BB"/>
    <w:rsid w:val="00EE0550"/>
    <w:rsid w:val="00F3711F"/>
    <w:rsid w:val="00F414B5"/>
    <w:rsid w:val="00F46D6F"/>
    <w:rsid w:val="00F527EC"/>
    <w:rsid w:val="00F54C30"/>
    <w:rsid w:val="00F54F31"/>
    <w:rsid w:val="00F87873"/>
    <w:rsid w:val="00F948EA"/>
    <w:rsid w:val="00FB7CA9"/>
    <w:rsid w:val="00FD3141"/>
    <w:rsid w:val="00FE294C"/>
    <w:rsid w:val="00FF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796A"/>
    <w:pPr>
      <w:spacing w:after="0" w:line="240" w:lineRule="auto"/>
    </w:pPr>
    <w:rPr>
      <w:rFonts w:ascii="Arial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1ACE"/>
    <w:pPr>
      <w:ind w:left="720"/>
      <w:contextualSpacing/>
    </w:pPr>
  </w:style>
  <w:style w:type="character" w:styleId="Hyperlinkki">
    <w:name w:val="Hyperlink"/>
    <w:uiPriority w:val="99"/>
    <w:unhideWhenUsed/>
    <w:rsid w:val="00FF193A"/>
    <w:rPr>
      <w:color w:val="0000FF"/>
      <w:u w:val="single"/>
    </w:rPr>
  </w:style>
  <w:style w:type="paragraph" w:customStyle="1" w:styleId="AVIjaELYOtsikko1">
    <w:name w:val="AVI ja ELY_Otsikko 1"/>
    <w:next w:val="Normaali"/>
    <w:qFormat/>
    <w:rsid w:val="00FF193A"/>
    <w:pPr>
      <w:keepNext/>
      <w:spacing w:before="320" w:line="240" w:lineRule="auto"/>
      <w:ind w:right="305"/>
      <w:outlineLvl w:val="0"/>
    </w:pPr>
    <w:rPr>
      <w:rFonts w:ascii="Arial" w:hAnsi="Arial" w:cs="Arial"/>
      <w:b/>
      <w:bCs/>
      <w:kern w:val="32"/>
      <w:sz w:val="26"/>
      <w:szCs w:val="2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24DDD"/>
    <w:rPr>
      <w:rFonts w:ascii="Arial" w:hAnsi="Arial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24DDD"/>
    <w:rPr>
      <w:rFonts w:ascii="Arial" w:hAnsi="Arial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F527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527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527EC"/>
    <w:rPr>
      <w:rFonts w:ascii="Arial" w:hAnsi="Arial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527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527EC"/>
    <w:rPr>
      <w:rFonts w:ascii="Arial" w:hAnsi="Arial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527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27EC"/>
    <w:rPr>
      <w:rFonts w:ascii="Tahoma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796A"/>
    <w:pPr>
      <w:spacing w:after="0" w:line="240" w:lineRule="auto"/>
    </w:pPr>
    <w:rPr>
      <w:rFonts w:ascii="Arial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1ACE"/>
    <w:pPr>
      <w:ind w:left="720"/>
      <w:contextualSpacing/>
    </w:pPr>
  </w:style>
  <w:style w:type="character" w:styleId="Hyperlinkki">
    <w:name w:val="Hyperlink"/>
    <w:uiPriority w:val="99"/>
    <w:unhideWhenUsed/>
    <w:rsid w:val="00FF193A"/>
    <w:rPr>
      <w:color w:val="0000FF"/>
      <w:u w:val="single"/>
    </w:rPr>
  </w:style>
  <w:style w:type="paragraph" w:customStyle="1" w:styleId="AVIjaELYOtsikko1">
    <w:name w:val="AVI ja ELY_Otsikko 1"/>
    <w:next w:val="Normaali"/>
    <w:qFormat/>
    <w:rsid w:val="00FF193A"/>
    <w:pPr>
      <w:keepNext/>
      <w:spacing w:before="320" w:line="240" w:lineRule="auto"/>
      <w:ind w:right="305"/>
      <w:outlineLvl w:val="0"/>
    </w:pPr>
    <w:rPr>
      <w:rFonts w:ascii="Arial" w:hAnsi="Arial" w:cs="Arial"/>
      <w:b/>
      <w:bCs/>
      <w:kern w:val="32"/>
      <w:sz w:val="26"/>
      <w:szCs w:val="2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24DDD"/>
    <w:rPr>
      <w:rFonts w:ascii="Arial" w:hAnsi="Arial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24D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24DDD"/>
    <w:rPr>
      <w:rFonts w:ascii="Arial" w:hAnsi="Arial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F527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527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527EC"/>
    <w:rPr>
      <w:rFonts w:ascii="Arial" w:hAnsi="Arial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527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527EC"/>
    <w:rPr>
      <w:rFonts w:ascii="Arial" w:hAnsi="Arial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527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27EC"/>
    <w:rPr>
      <w:rFonts w:ascii="Tahoma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lutustakuu.fi/elinikainen-ohja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7201-D470-4A45-86BD-86CE6C65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9177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Meriläinen Raija</dc:creator>
  <cp:lastModifiedBy>temleminar1</cp:lastModifiedBy>
  <cp:revision>2</cp:revision>
  <dcterms:created xsi:type="dcterms:W3CDTF">2014-11-10T08:07:00Z</dcterms:created>
  <dcterms:modified xsi:type="dcterms:W3CDTF">2014-11-10T08:07:00Z</dcterms:modified>
</cp:coreProperties>
</file>