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DB68B" w14:textId="14BF2F2F" w:rsidR="00F7722D" w:rsidRDefault="00434DDC" w:rsidP="005D7F45">
      <w:pPr>
        <w:pStyle w:val="Otsikko"/>
      </w:pPr>
      <w:r w:rsidRPr="00434DDC">
        <w:t>OPPILASVERKON TVT-TOIMINTASUUNNITELMA</w:t>
      </w:r>
      <w:r w:rsidR="00D27E0D">
        <w:t xml:space="preserve"> - </w:t>
      </w:r>
      <w:r w:rsidR="00C50821">
        <w:t>ESIMERKKI</w:t>
      </w:r>
      <w:r w:rsidR="00D27E0D">
        <w:t>POHJA</w:t>
      </w:r>
    </w:p>
    <w:p w14:paraId="3A80AC31" w14:textId="77777777" w:rsidR="00434DDC" w:rsidRDefault="00434DDC"/>
    <w:p w14:paraId="755AB3E4" w14:textId="77777777" w:rsidR="00434DDC" w:rsidRDefault="00434DDC">
      <w:r w:rsidRPr="00DD58DF">
        <w:rPr>
          <w:noProof/>
          <w:lang w:val="en-US"/>
        </w:rPr>
        <w:drawing>
          <wp:inline distT="0" distB="0" distL="0" distR="0" wp14:anchorId="60E6399B" wp14:editId="3F52E950">
            <wp:extent cx="6148062" cy="4592070"/>
            <wp:effectExtent l="0" t="0" r="0" b="5715"/>
            <wp:docPr id="8"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51656" cy="4594754"/>
                    </a:xfrm>
                    <a:prstGeom prst="rect">
                      <a:avLst/>
                    </a:prstGeom>
                  </pic:spPr>
                </pic:pic>
              </a:graphicData>
            </a:graphic>
          </wp:inline>
        </w:drawing>
      </w:r>
    </w:p>
    <w:p w14:paraId="33B42C7D" w14:textId="77777777" w:rsidR="00434DDC" w:rsidRDefault="00434DDC"/>
    <w:p w14:paraId="221B783A" w14:textId="77777777" w:rsidR="00434DDC" w:rsidRDefault="00434DDC">
      <w:r>
        <w:t>PVM JA ORGANISAATION NIMI</w:t>
      </w:r>
    </w:p>
    <w:p w14:paraId="2D66A4F7" w14:textId="77777777" w:rsidR="009A7D4C" w:rsidRDefault="009A7D4C"/>
    <w:p w14:paraId="55D352FF" w14:textId="79C4AF56" w:rsidR="009A7D4C" w:rsidRDefault="009A7D4C">
      <w:r>
        <w:t>MOTTO: KAIKKI KEHITTÄMINEN MIKÄ EI LIITY OPETUSSUUNNITELMAN TOTEUTTAMISEEN ON TURHAA LIIKETTÄ.</w:t>
      </w:r>
    </w:p>
    <w:p w14:paraId="12E0011F" w14:textId="77777777" w:rsidR="00434DDC" w:rsidRDefault="00434DDC"/>
    <w:p w14:paraId="3697B0A5" w14:textId="65BEB0B9" w:rsidR="00434DDC" w:rsidRDefault="00434DDC">
      <w:pPr>
        <w:rPr>
          <w:color w:val="FF0000"/>
        </w:rPr>
      </w:pPr>
      <w:r w:rsidRPr="009A7D4C">
        <w:rPr>
          <w:color w:val="FF0000"/>
        </w:rPr>
        <w:t>HUOM! Kaikki tässä asiakirj</w:t>
      </w:r>
      <w:r w:rsidR="009A7D4C">
        <w:rPr>
          <w:color w:val="FF0000"/>
        </w:rPr>
        <w:t>assa oleva sisältö on</w:t>
      </w:r>
      <w:bookmarkStart w:id="0" w:name="_GoBack"/>
      <w:bookmarkEnd w:id="0"/>
      <w:r w:rsidR="009A7D4C">
        <w:rPr>
          <w:color w:val="FF0000"/>
        </w:rPr>
        <w:t xml:space="preserve"> esimerkin</w:t>
      </w:r>
      <w:r w:rsidRPr="009A7D4C">
        <w:rPr>
          <w:color w:val="FF0000"/>
        </w:rPr>
        <w:t xml:space="preserve">omaista. Sisältö </w:t>
      </w:r>
      <w:r w:rsidR="004C050E" w:rsidRPr="009A7D4C">
        <w:rPr>
          <w:color w:val="FF0000"/>
        </w:rPr>
        <w:t xml:space="preserve">ja aikataulu </w:t>
      </w:r>
      <w:r w:rsidRPr="009A7D4C">
        <w:rPr>
          <w:color w:val="FF0000"/>
        </w:rPr>
        <w:t>muokataan tarpeen mukaan.</w:t>
      </w:r>
    </w:p>
    <w:p w14:paraId="321BBE3C" w14:textId="77777777" w:rsidR="004B6F75" w:rsidRDefault="004B6F75">
      <w:pPr>
        <w:rPr>
          <w:color w:val="FF0000"/>
        </w:rPr>
      </w:pPr>
    </w:p>
    <w:p w14:paraId="6D5DDA90" w14:textId="4496AD30" w:rsidR="004B6F75" w:rsidRPr="009A7D4C" w:rsidRDefault="004B6F75">
      <w:pPr>
        <w:rPr>
          <w:color w:val="FF0000"/>
        </w:rPr>
      </w:pPr>
      <w:r>
        <w:rPr>
          <w:color w:val="FF0000"/>
        </w:rPr>
        <w:t xml:space="preserve">Kunnan toimintasuunnitelmaa tehdään käsi kädessä </w:t>
      </w:r>
      <w:proofErr w:type="spellStart"/>
      <w:r>
        <w:rPr>
          <w:color w:val="FF0000"/>
        </w:rPr>
        <w:t>OPS-työn</w:t>
      </w:r>
      <w:proofErr w:type="spellEnd"/>
      <w:r>
        <w:rPr>
          <w:color w:val="FF0000"/>
        </w:rPr>
        <w:t xml:space="preserve"> ja koulujen toimintasuunnitelmien kanssa.</w:t>
      </w:r>
    </w:p>
    <w:p w14:paraId="74606E20" w14:textId="77777777" w:rsidR="00434DDC" w:rsidRPr="009A7D4C" w:rsidRDefault="00434DDC">
      <w:pPr>
        <w:rPr>
          <w:color w:val="FF0000"/>
        </w:rPr>
      </w:pPr>
    </w:p>
    <w:p w14:paraId="326DA6B4" w14:textId="77777777" w:rsidR="00434DDC" w:rsidRDefault="00434DDC">
      <w:r>
        <w:br w:type="page"/>
      </w:r>
    </w:p>
    <w:p w14:paraId="33A12294" w14:textId="77777777" w:rsidR="00434DDC" w:rsidRDefault="00434DDC" w:rsidP="005D7F45">
      <w:pPr>
        <w:pStyle w:val="Otsikko1"/>
      </w:pPr>
      <w:r>
        <w:lastRenderedPageBreak/>
        <w:t>VUONNA 2019</w:t>
      </w:r>
    </w:p>
    <w:p w14:paraId="47B863C7" w14:textId="77777777" w:rsidR="00434DDC" w:rsidRDefault="00434DDC" w:rsidP="00434DDC"/>
    <w:p w14:paraId="56F043A6" w14:textId="77777777" w:rsidR="005D7F45" w:rsidRDefault="00434DDC" w:rsidP="00434DDC">
      <w:r>
        <w:t xml:space="preserve">OPS2016: </w:t>
      </w:r>
    </w:p>
    <w:p w14:paraId="3524EB98" w14:textId="77777777" w:rsidR="005D7F45" w:rsidRDefault="005D7F45" w:rsidP="00434DDC"/>
    <w:p w14:paraId="07D8A53C" w14:textId="31D1E2D9" w:rsidR="00434DDC" w:rsidRDefault="005D7F45" w:rsidP="00434DDC">
      <w:r>
        <w:t>”</w:t>
      </w:r>
      <w:r w:rsidRPr="005D7F45">
        <w:rPr>
          <w:i/>
        </w:rPr>
        <w:t>Kaikilla oppilailla on mahdollisuudet tieto- ja viestintäteknologisen osaamisen kehittämiseen. Tieto- ja viestintäteknologiaa hyödynnetään suunnitelmallisesti perusopetuksen kaikilla vuosiluokilla, eri oppiaineissa ja monialaisissa oppimiskokonaisuuksissa sekä muussa koulutyössä.”</w:t>
      </w:r>
    </w:p>
    <w:p w14:paraId="1D479D68" w14:textId="77777777" w:rsidR="00434DDC" w:rsidRDefault="00434DDC" w:rsidP="00434DDC"/>
    <w:p w14:paraId="5F6E5182" w14:textId="20A1101B" w:rsidR="00434DDC" w:rsidRDefault="005D7F45" w:rsidP="00434DDC">
      <w:r>
        <w:t>TAVOITETILA</w:t>
      </w:r>
      <w:r w:rsidR="00434DDC">
        <w:t xml:space="preserve"> 2019</w:t>
      </w:r>
      <w:r>
        <w:t>:</w:t>
      </w:r>
    </w:p>
    <w:p w14:paraId="2639C0F2" w14:textId="77777777" w:rsidR="00434DDC" w:rsidRDefault="00434DDC" w:rsidP="00434DDC"/>
    <w:p w14:paraId="10ABB9CA" w14:textId="77777777" w:rsidR="00434DDC" w:rsidRDefault="00434DDC" w:rsidP="00434DDC">
      <w:pPr>
        <w:pStyle w:val="Luettelokappale"/>
        <w:numPr>
          <w:ilvl w:val="0"/>
          <w:numId w:val="1"/>
        </w:numPr>
      </w:pPr>
      <w:r w:rsidRPr="00434DDC">
        <w:rPr>
          <w:b/>
        </w:rPr>
        <w:t>Laitteet</w:t>
      </w:r>
      <w:r w:rsidRPr="00434DDC">
        <w:t>: Tavoitteena 1:1, eli kaikilla opettajilla on käytössään henkilökohtainen päätelaite. Oppilailla on  henkilökohtainen päätelai</w:t>
      </w:r>
      <w:r>
        <w:t>te kolmannesta luokasta alkaen.</w:t>
      </w:r>
    </w:p>
    <w:p w14:paraId="270344DD" w14:textId="77777777" w:rsidR="00434DDC" w:rsidRDefault="00434DDC" w:rsidP="00434DDC">
      <w:pPr>
        <w:pStyle w:val="Luettelokappale"/>
        <w:numPr>
          <w:ilvl w:val="0"/>
          <w:numId w:val="1"/>
        </w:numPr>
      </w:pPr>
      <w:r w:rsidRPr="00434DDC">
        <w:rPr>
          <w:b/>
        </w:rPr>
        <w:t>Verkot</w:t>
      </w:r>
      <w:r w:rsidRPr="00434DDC">
        <w:t xml:space="preserve">: Kaikissa oppilaitoksissa on koko oppilaitoksen kattava ja kapasiteetiltään </w:t>
      </w:r>
      <w:r>
        <w:t xml:space="preserve">riittävä avoin langaton </w:t>
      </w:r>
      <w:proofErr w:type="spellStart"/>
      <w:r>
        <w:t>verkko.</w:t>
      </w:r>
    </w:p>
    <w:p w14:paraId="43759AE4" w14:textId="77777777" w:rsidR="00434DDC" w:rsidRDefault="00434DDC" w:rsidP="00434DDC">
      <w:pPr>
        <w:pStyle w:val="Luettelokappale"/>
        <w:numPr>
          <w:ilvl w:val="0"/>
          <w:numId w:val="1"/>
        </w:numPr>
      </w:pPr>
      <w:proofErr w:type="spellEnd"/>
      <w:r w:rsidRPr="00434DDC">
        <w:rPr>
          <w:b/>
        </w:rPr>
        <w:t>Palvelut</w:t>
      </w:r>
      <w:r w:rsidRPr="00434DDC">
        <w:t xml:space="preserve">: Tiedostonhallinta, tiedostojen  jakaminen sekä sähköisten oppimateriaalien jakaminen tapahtuvat pilvipalvelujen avulla. Palvelut toimivat </w:t>
      </w:r>
      <w:proofErr w:type="spellStart"/>
      <w:r w:rsidRPr="00434DDC">
        <w:t>ympäristö-ja</w:t>
      </w:r>
      <w:proofErr w:type="spellEnd"/>
      <w:r w:rsidRPr="00434DDC">
        <w:t xml:space="preserve"> </w:t>
      </w:r>
      <w:proofErr w:type="spellStart"/>
      <w:r w:rsidRPr="00434DDC">
        <w:t>laiteriippumattom</w:t>
      </w:r>
      <w:r>
        <w:t>asti.</w:t>
      </w:r>
    </w:p>
    <w:p w14:paraId="11C3F70C" w14:textId="76C2A98E" w:rsidR="00434DDC" w:rsidRDefault="00434DDC" w:rsidP="00434DDC">
      <w:pPr>
        <w:pStyle w:val="Luettelokappale"/>
        <w:numPr>
          <w:ilvl w:val="0"/>
          <w:numId w:val="1"/>
        </w:numPr>
      </w:pPr>
      <w:proofErr w:type="spellEnd"/>
      <w:r w:rsidRPr="00434DDC">
        <w:rPr>
          <w:b/>
        </w:rPr>
        <w:t>AV-tekniikka</w:t>
      </w:r>
      <w:r w:rsidR="003B67A1">
        <w:t>: U</w:t>
      </w:r>
      <w:r w:rsidRPr="00434DDC">
        <w:t>uden sukupolven kustann</w:t>
      </w:r>
      <w:r>
        <w:t>ustehokkaisiin AV-ratkai</w:t>
      </w:r>
      <w:r w:rsidR="003B67A1">
        <w:t>suihin on siirrytty suurimmassa osassa oppilaitoksia.</w:t>
      </w:r>
    </w:p>
    <w:p w14:paraId="25E92F26" w14:textId="3B5FBB80" w:rsidR="00434DDC" w:rsidRDefault="00434DDC" w:rsidP="00434DDC">
      <w:pPr>
        <w:pStyle w:val="Luettelokappale"/>
        <w:numPr>
          <w:ilvl w:val="0"/>
          <w:numId w:val="1"/>
        </w:numPr>
      </w:pPr>
      <w:r w:rsidRPr="00434DDC">
        <w:rPr>
          <w:b/>
        </w:rPr>
        <w:t>Ohjelmointi ja robotiikka</w:t>
      </w:r>
      <w:r w:rsidR="003B67A1">
        <w:t>: O</w:t>
      </w:r>
      <w:r w:rsidRPr="00434DDC">
        <w:t>hjelmoinnin ja roboti</w:t>
      </w:r>
      <w:r>
        <w:t xml:space="preserve">ikan opetus </w:t>
      </w:r>
      <w:r w:rsidR="003B67A1">
        <w:t xml:space="preserve">on toteutuu </w:t>
      </w:r>
      <w:proofErr w:type="spellStart"/>
      <w:r w:rsidR="003B67A1">
        <w:t>TVT_OPSin</w:t>
      </w:r>
      <w:proofErr w:type="spellEnd"/>
      <w:r w:rsidR="003B67A1">
        <w:t xml:space="preserve"> mukaisesti kaikilla kouluilla ja henkilökunnan osaaminen on riittävää.</w:t>
      </w:r>
    </w:p>
    <w:p w14:paraId="7DC28996" w14:textId="0CFE0EB2" w:rsidR="00434DDC" w:rsidRDefault="00434DDC" w:rsidP="00434DDC">
      <w:pPr>
        <w:pStyle w:val="Luettelokappale"/>
        <w:numPr>
          <w:ilvl w:val="0"/>
          <w:numId w:val="1"/>
        </w:numPr>
      </w:pPr>
      <w:r w:rsidRPr="00434DDC">
        <w:rPr>
          <w:b/>
        </w:rPr>
        <w:t>TVT-OPS</w:t>
      </w:r>
      <w:r w:rsidRPr="00434DDC">
        <w:t xml:space="preserve">: TVT-OPS </w:t>
      </w:r>
      <w:r w:rsidR="003B67A1">
        <w:t>toteutuu</w:t>
      </w:r>
      <w:r w:rsidRPr="00434DDC">
        <w:t xml:space="preserve"> kaikilla kouluilla ja sitä</w:t>
      </w:r>
      <w:r>
        <w:t xml:space="preserve"> kehitetään </w:t>
      </w:r>
      <w:proofErr w:type="spellStart"/>
      <w:r>
        <w:t>aktiivisesti.</w:t>
      </w:r>
    </w:p>
    <w:p w14:paraId="2B2535F5" w14:textId="09867CD0" w:rsidR="00434DDC" w:rsidRDefault="00434DDC" w:rsidP="00434DDC">
      <w:pPr>
        <w:pStyle w:val="Luettelokappale"/>
        <w:numPr>
          <w:ilvl w:val="0"/>
          <w:numId w:val="1"/>
        </w:numPr>
      </w:pPr>
      <w:proofErr w:type="spellEnd"/>
      <w:r w:rsidRPr="00434DDC">
        <w:rPr>
          <w:b/>
        </w:rPr>
        <w:t>Tuki ja koulutus</w:t>
      </w:r>
      <w:r w:rsidRPr="00434DDC">
        <w:t>:</w:t>
      </w:r>
      <w:r>
        <w:t xml:space="preserve"> </w:t>
      </w:r>
      <w:r w:rsidRPr="00434DDC">
        <w:t xml:space="preserve">Kaikilla kouluilla on toimiva </w:t>
      </w:r>
      <w:proofErr w:type="spellStart"/>
      <w:r w:rsidRPr="00434DDC">
        <w:t>TVT-tuki</w:t>
      </w:r>
      <w:proofErr w:type="spellEnd"/>
      <w:r w:rsidR="003B67A1">
        <w:t xml:space="preserve"> </w:t>
      </w:r>
      <w:r w:rsidRPr="00434DDC">
        <w:t>ja opettajat saavat riittävästi tarvetta vastaavaa koulutusta.</w:t>
      </w:r>
    </w:p>
    <w:p w14:paraId="4D93B239" w14:textId="77777777" w:rsidR="00434DDC" w:rsidRDefault="00434DDC"/>
    <w:p w14:paraId="362913B8" w14:textId="78995407" w:rsidR="00434DDC" w:rsidRDefault="00754F54">
      <w:r>
        <w:t>Lukuvuoden 2016-2017 tavoitteet</w:t>
      </w:r>
    </w:p>
    <w:p w14:paraId="06B56967" w14:textId="77777777" w:rsidR="00754F54" w:rsidRDefault="00754F54"/>
    <w:p w14:paraId="4454CC82" w14:textId="54C3086E" w:rsidR="00754F54" w:rsidRDefault="00754F54" w:rsidP="00754F54">
      <w:pPr>
        <w:pStyle w:val="Luettelokappale"/>
        <w:numPr>
          <w:ilvl w:val="0"/>
          <w:numId w:val="1"/>
        </w:numPr>
      </w:pPr>
      <w:r w:rsidRPr="00434DDC">
        <w:rPr>
          <w:b/>
        </w:rPr>
        <w:t>Laitteet</w:t>
      </w:r>
      <w:r w:rsidRPr="00434DDC">
        <w:t xml:space="preserve">: </w:t>
      </w:r>
    </w:p>
    <w:p w14:paraId="043679C3" w14:textId="59275194" w:rsidR="00754F54" w:rsidRDefault="00754F54" w:rsidP="00754F54">
      <w:pPr>
        <w:pStyle w:val="Luettelokappale"/>
        <w:numPr>
          <w:ilvl w:val="0"/>
          <w:numId w:val="1"/>
        </w:numPr>
      </w:pPr>
      <w:r w:rsidRPr="00434DDC">
        <w:rPr>
          <w:b/>
        </w:rPr>
        <w:t>Verkot</w:t>
      </w:r>
      <w:r w:rsidRPr="00434DDC">
        <w:t xml:space="preserve">: </w:t>
      </w:r>
    </w:p>
    <w:p w14:paraId="38E9DBD9" w14:textId="54719100" w:rsidR="00754F54" w:rsidRDefault="00754F54" w:rsidP="00754F54">
      <w:pPr>
        <w:pStyle w:val="Luettelokappale"/>
        <w:numPr>
          <w:ilvl w:val="0"/>
          <w:numId w:val="1"/>
        </w:numPr>
      </w:pPr>
      <w:r w:rsidRPr="00434DDC">
        <w:rPr>
          <w:b/>
        </w:rPr>
        <w:t>Palvelut</w:t>
      </w:r>
      <w:r w:rsidRPr="00434DDC">
        <w:t xml:space="preserve">: </w:t>
      </w:r>
    </w:p>
    <w:p w14:paraId="7EA3DB89" w14:textId="1279812D" w:rsidR="00754F54" w:rsidRDefault="00754F54" w:rsidP="00754F54">
      <w:pPr>
        <w:pStyle w:val="Luettelokappale"/>
        <w:numPr>
          <w:ilvl w:val="0"/>
          <w:numId w:val="1"/>
        </w:numPr>
      </w:pPr>
      <w:r w:rsidRPr="00434DDC">
        <w:rPr>
          <w:b/>
        </w:rPr>
        <w:t>AV-tekniikka</w:t>
      </w:r>
      <w:r w:rsidRPr="00434DDC">
        <w:t xml:space="preserve">: </w:t>
      </w:r>
    </w:p>
    <w:p w14:paraId="6F2A1073" w14:textId="6D411EA3" w:rsidR="00754F54" w:rsidRDefault="00754F54" w:rsidP="00754F54">
      <w:pPr>
        <w:pStyle w:val="Luettelokappale"/>
        <w:numPr>
          <w:ilvl w:val="0"/>
          <w:numId w:val="1"/>
        </w:numPr>
      </w:pPr>
      <w:r w:rsidRPr="00434DDC">
        <w:rPr>
          <w:b/>
        </w:rPr>
        <w:t>Ohjelmointi ja robotiikka</w:t>
      </w:r>
      <w:r w:rsidRPr="00434DDC">
        <w:t xml:space="preserve">: </w:t>
      </w:r>
    </w:p>
    <w:p w14:paraId="3BC60B61" w14:textId="21B642F0" w:rsidR="00754F54" w:rsidRDefault="00754F54" w:rsidP="00754F54">
      <w:pPr>
        <w:pStyle w:val="Luettelokappale"/>
        <w:numPr>
          <w:ilvl w:val="0"/>
          <w:numId w:val="1"/>
        </w:numPr>
      </w:pPr>
      <w:r w:rsidRPr="00434DDC">
        <w:rPr>
          <w:b/>
        </w:rPr>
        <w:t>TVT-OPS</w:t>
      </w:r>
      <w:r w:rsidRPr="00434DDC">
        <w:t xml:space="preserve">: </w:t>
      </w:r>
    </w:p>
    <w:p w14:paraId="37AF6EF7" w14:textId="6832ADEA" w:rsidR="00754F54" w:rsidRDefault="00754F54" w:rsidP="00754F54">
      <w:pPr>
        <w:pStyle w:val="Luettelokappale"/>
        <w:numPr>
          <w:ilvl w:val="0"/>
          <w:numId w:val="1"/>
        </w:numPr>
      </w:pPr>
      <w:r w:rsidRPr="00434DDC">
        <w:rPr>
          <w:b/>
        </w:rPr>
        <w:t>Tuki ja koulutus</w:t>
      </w:r>
      <w:r w:rsidRPr="00434DDC">
        <w:t>:</w:t>
      </w:r>
      <w:r>
        <w:t xml:space="preserve"> </w:t>
      </w:r>
    </w:p>
    <w:p w14:paraId="2D3998EA" w14:textId="77777777" w:rsidR="00754F54" w:rsidRDefault="00754F54"/>
    <w:p w14:paraId="46665D62" w14:textId="7CA943FF" w:rsidR="003B67A1" w:rsidRDefault="003B67A1">
      <w:r w:rsidRPr="003B67A1">
        <w:t>Koulukohtaisesti päätettävät asiat lukuvuonna 2015-2016</w:t>
      </w:r>
    </w:p>
    <w:p w14:paraId="04A28274" w14:textId="77777777" w:rsidR="003B67A1" w:rsidRDefault="003B67A1"/>
    <w:p w14:paraId="1C109C11" w14:textId="77777777" w:rsidR="003B67A1" w:rsidRDefault="003B67A1" w:rsidP="003B67A1">
      <w:pPr>
        <w:pStyle w:val="Luettelokappale"/>
        <w:numPr>
          <w:ilvl w:val="0"/>
          <w:numId w:val="1"/>
        </w:numPr>
      </w:pPr>
      <w:r w:rsidRPr="00434DDC">
        <w:rPr>
          <w:b/>
        </w:rPr>
        <w:t>Laitteet</w:t>
      </w:r>
      <w:r w:rsidRPr="00434DDC">
        <w:t xml:space="preserve">: </w:t>
      </w:r>
    </w:p>
    <w:p w14:paraId="443FEA74" w14:textId="77777777" w:rsidR="003B67A1" w:rsidRDefault="003B67A1" w:rsidP="003B67A1">
      <w:pPr>
        <w:pStyle w:val="Luettelokappale"/>
        <w:numPr>
          <w:ilvl w:val="0"/>
          <w:numId w:val="1"/>
        </w:numPr>
      </w:pPr>
      <w:r w:rsidRPr="00434DDC">
        <w:rPr>
          <w:b/>
        </w:rPr>
        <w:t>Verkot</w:t>
      </w:r>
      <w:r w:rsidRPr="00434DDC">
        <w:t xml:space="preserve">: </w:t>
      </w:r>
    </w:p>
    <w:p w14:paraId="63123968" w14:textId="77777777" w:rsidR="003B67A1" w:rsidRDefault="003B67A1" w:rsidP="003B67A1">
      <w:pPr>
        <w:pStyle w:val="Luettelokappale"/>
        <w:numPr>
          <w:ilvl w:val="0"/>
          <w:numId w:val="1"/>
        </w:numPr>
      </w:pPr>
      <w:r w:rsidRPr="00434DDC">
        <w:rPr>
          <w:b/>
        </w:rPr>
        <w:t>Palvelut</w:t>
      </w:r>
      <w:r w:rsidRPr="00434DDC">
        <w:t xml:space="preserve">: </w:t>
      </w:r>
    </w:p>
    <w:p w14:paraId="4D313FBE" w14:textId="77777777" w:rsidR="003B67A1" w:rsidRDefault="003B67A1" w:rsidP="003B67A1">
      <w:pPr>
        <w:pStyle w:val="Luettelokappale"/>
        <w:numPr>
          <w:ilvl w:val="0"/>
          <w:numId w:val="1"/>
        </w:numPr>
      </w:pPr>
      <w:r w:rsidRPr="00434DDC">
        <w:rPr>
          <w:b/>
        </w:rPr>
        <w:t>AV-tekniikka</w:t>
      </w:r>
      <w:r w:rsidRPr="00434DDC">
        <w:t xml:space="preserve">: </w:t>
      </w:r>
    </w:p>
    <w:p w14:paraId="75674A9D" w14:textId="77777777" w:rsidR="003B67A1" w:rsidRDefault="003B67A1" w:rsidP="003B67A1">
      <w:pPr>
        <w:pStyle w:val="Luettelokappale"/>
        <w:numPr>
          <w:ilvl w:val="0"/>
          <w:numId w:val="1"/>
        </w:numPr>
      </w:pPr>
      <w:r w:rsidRPr="00434DDC">
        <w:rPr>
          <w:b/>
        </w:rPr>
        <w:t>Ohjelmointi ja robotiikka</w:t>
      </w:r>
      <w:r w:rsidRPr="00434DDC">
        <w:t xml:space="preserve">: </w:t>
      </w:r>
    </w:p>
    <w:p w14:paraId="16A66D23" w14:textId="77777777" w:rsidR="003B67A1" w:rsidRDefault="003B67A1" w:rsidP="003B67A1">
      <w:pPr>
        <w:pStyle w:val="Luettelokappale"/>
        <w:numPr>
          <w:ilvl w:val="0"/>
          <w:numId w:val="1"/>
        </w:numPr>
      </w:pPr>
      <w:r w:rsidRPr="00434DDC">
        <w:rPr>
          <w:b/>
        </w:rPr>
        <w:t>TVT-OPS</w:t>
      </w:r>
      <w:r w:rsidRPr="00434DDC">
        <w:t xml:space="preserve">: </w:t>
      </w:r>
    </w:p>
    <w:p w14:paraId="09B59430" w14:textId="77777777" w:rsidR="003B67A1" w:rsidRDefault="003B67A1" w:rsidP="003B67A1">
      <w:pPr>
        <w:pStyle w:val="Luettelokappale"/>
        <w:numPr>
          <w:ilvl w:val="0"/>
          <w:numId w:val="1"/>
        </w:numPr>
      </w:pPr>
      <w:r w:rsidRPr="00434DDC">
        <w:rPr>
          <w:b/>
        </w:rPr>
        <w:t>Tuki ja koulutus</w:t>
      </w:r>
      <w:r w:rsidRPr="00434DDC">
        <w:t>:</w:t>
      </w:r>
      <w:r>
        <w:t xml:space="preserve"> </w:t>
      </w:r>
    </w:p>
    <w:p w14:paraId="214156EF" w14:textId="43B30496" w:rsidR="009A7D4C" w:rsidRDefault="009A7D4C">
      <w:r>
        <w:br w:type="page"/>
      </w:r>
    </w:p>
    <w:p w14:paraId="5C8D9F06" w14:textId="77777777" w:rsidR="009A7D4C" w:rsidRDefault="009A7D4C" w:rsidP="005D7F45">
      <w:pPr>
        <w:pStyle w:val="Otsikko1"/>
      </w:pPr>
      <w:r>
        <w:t>KEHITTÄMISEN PAINOPISTEET</w:t>
      </w:r>
    </w:p>
    <w:p w14:paraId="401A929B" w14:textId="77777777" w:rsidR="009A7D4C" w:rsidRDefault="009A7D4C" w:rsidP="009A7D4C"/>
    <w:p w14:paraId="56770D96" w14:textId="56ABBE0D" w:rsidR="009A7D4C" w:rsidRDefault="009A7D4C" w:rsidP="005D7F45">
      <w:pPr>
        <w:pStyle w:val="Otsikko2"/>
      </w:pPr>
      <w:r>
        <w:t>1) Työvälineet tarpeen mukaan</w:t>
      </w:r>
    </w:p>
    <w:p w14:paraId="15A6D94F" w14:textId="77777777" w:rsidR="009A7D4C" w:rsidRDefault="009A7D4C" w:rsidP="009A7D4C"/>
    <w:p w14:paraId="653852F5" w14:textId="77777777" w:rsidR="009A7D4C" w:rsidRDefault="009A7D4C" w:rsidP="009A7D4C">
      <w:r w:rsidRPr="009A7D4C">
        <w:t xml:space="preserve">OPS2016: </w:t>
      </w:r>
    </w:p>
    <w:p w14:paraId="419D50E9" w14:textId="77777777" w:rsidR="009A7D4C" w:rsidRPr="009A7D4C" w:rsidRDefault="009A7D4C" w:rsidP="009A7D4C"/>
    <w:p w14:paraId="3CD3712C" w14:textId="46A9C422" w:rsidR="009A7D4C" w:rsidRPr="004A452A" w:rsidRDefault="004A452A" w:rsidP="009A7D4C">
      <w:pPr>
        <w:rPr>
          <w:i/>
        </w:rPr>
      </w:pPr>
      <w:r w:rsidRPr="004A452A">
        <w:rPr>
          <w:i/>
        </w:rPr>
        <w:t>”Tieto- ja viestintäteknologinen (</w:t>
      </w:r>
      <w:proofErr w:type="spellStart"/>
      <w:r w:rsidRPr="004A452A">
        <w:rPr>
          <w:i/>
        </w:rPr>
        <w:t>tvt</w:t>
      </w:r>
      <w:proofErr w:type="spellEnd"/>
      <w:r w:rsidRPr="004A452A">
        <w:rPr>
          <w:i/>
        </w:rPr>
        <w:t>) osaaminen on tärkeä kansalaistaito sekä itsessään että osana monilukutaitoa. Se on oppimisen kohde ja väline. Perusopetuksessa huolehditaan siitä, että kaikilla oppilailla on mahdollisuudet tieto- ja viestintäteknologisen osaamisen kehittämiseen. Tieto- ja viestintäteknologiaa hyödynnetään suunnitelmallisesti perusopetuksen kaikilla vuosiluokilla, eri oppiaineissa ja monialaisissa oppimiskokonaisuuksissa sekä muussa koulutyössä.”</w:t>
      </w:r>
    </w:p>
    <w:p w14:paraId="696D9E81" w14:textId="77777777" w:rsidR="009A7D4C" w:rsidRPr="004A452A" w:rsidRDefault="009A7D4C" w:rsidP="009A7D4C">
      <w:pPr>
        <w:rPr>
          <w:i/>
        </w:rPr>
      </w:pPr>
    </w:p>
    <w:p w14:paraId="16A97B9B" w14:textId="45FA008B" w:rsidR="009A7D4C" w:rsidRPr="004A452A" w:rsidRDefault="004A452A" w:rsidP="009A7D4C">
      <w:pPr>
        <w:rPr>
          <w:i/>
        </w:rPr>
      </w:pPr>
      <w:r w:rsidRPr="004A452A">
        <w:rPr>
          <w:i/>
        </w:rPr>
        <w:t>”Uusia tieto- ja viestintäteknologisia ratkaisuja otetaan käyttöön oppimisen edistämiseksi ja tukemiseksi. Oppilaiden omia tietoteknisiä laitteita voidaan käyttää oppimisen tukena huoltajien kanssa sovittavilla tavoilla. Samalla varmistetaan, että kaikilla oppilailla on mahdollisuus tieto- ja viestintäteknologian käyttöön.”</w:t>
      </w:r>
    </w:p>
    <w:p w14:paraId="1835DBA7" w14:textId="77777777" w:rsidR="009A7D4C" w:rsidRDefault="009A7D4C" w:rsidP="009A7D4C"/>
    <w:p w14:paraId="5BCEDACB" w14:textId="4B35C905" w:rsidR="009A7D4C" w:rsidRDefault="009A7D4C" w:rsidP="009A7D4C">
      <w:r>
        <w:t>KYSYMYKSET:</w:t>
      </w:r>
    </w:p>
    <w:p w14:paraId="583DE99F" w14:textId="77777777" w:rsidR="009A7D4C" w:rsidRDefault="009A7D4C" w:rsidP="009A7D4C"/>
    <w:p w14:paraId="3EAD69AE" w14:textId="77777777" w:rsidR="009A7D4C" w:rsidRDefault="009A7D4C" w:rsidP="009A7D4C">
      <w:pPr>
        <w:pStyle w:val="Luettelokappale"/>
        <w:numPr>
          <w:ilvl w:val="0"/>
          <w:numId w:val="2"/>
        </w:numPr>
      </w:pPr>
      <w:r>
        <w:t>Millainen sähköinen laite-, käyttöjärjestelmä- ja palveluympäristö koulussamme tulee olla, jotta oppilaiden tieto- ja viestintätekniikan käyttö on helppoa, joustavaa ja esteetöntä?</w:t>
      </w:r>
    </w:p>
    <w:p w14:paraId="1DBBFE59" w14:textId="77777777" w:rsidR="009A7D4C" w:rsidRDefault="009A7D4C" w:rsidP="009A7D4C">
      <w:pPr>
        <w:pStyle w:val="Luettelokappale"/>
        <w:numPr>
          <w:ilvl w:val="0"/>
          <w:numId w:val="2"/>
        </w:numPr>
      </w:pPr>
      <w:r>
        <w:t>Miten oppilaiden ja opettajien toimintakulttuurin pitää muuttua, jotta teknologian käyttö arjessa on mahdollista?</w:t>
      </w:r>
    </w:p>
    <w:p w14:paraId="50195068" w14:textId="77777777" w:rsidR="009A7D4C" w:rsidRDefault="009A7D4C" w:rsidP="009A7D4C">
      <w:pPr>
        <w:pStyle w:val="Luettelokappale"/>
        <w:numPr>
          <w:ilvl w:val="0"/>
          <w:numId w:val="2"/>
        </w:numPr>
      </w:pPr>
      <w:r>
        <w:t>Miten siirtyminen henkilökohtaisten laitteiden käyttöön toteutetaan käytännössä?</w:t>
      </w:r>
    </w:p>
    <w:p w14:paraId="762E88D5" w14:textId="77777777" w:rsidR="009A7D4C" w:rsidRDefault="009A7D4C" w:rsidP="009A7D4C">
      <w:pPr>
        <w:pStyle w:val="Luettelokappale"/>
        <w:numPr>
          <w:ilvl w:val="0"/>
          <w:numId w:val="2"/>
        </w:numPr>
      </w:pPr>
      <w:r>
        <w:t>Miten henkilökohtaisia laitteita hallinnoidaan?</w:t>
      </w:r>
    </w:p>
    <w:p w14:paraId="0987807D" w14:textId="72445886" w:rsidR="009A7D4C" w:rsidRDefault="009A7D4C" w:rsidP="009A7D4C">
      <w:pPr>
        <w:pStyle w:val="Luettelokappale"/>
        <w:numPr>
          <w:ilvl w:val="0"/>
          <w:numId w:val="2"/>
        </w:numPr>
      </w:pPr>
      <w:r>
        <w:t>Miten siirtyminen pilvipalvelujen käyttöön toteutetaan käytännössä?</w:t>
      </w:r>
    </w:p>
    <w:p w14:paraId="2E58F3D5" w14:textId="77777777" w:rsidR="009A7D4C" w:rsidRDefault="009A7D4C" w:rsidP="009A7D4C"/>
    <w:p w14:paraId="56D743B0" w14:textId="249C736A" w:rsidR="009A7D4C" w:rsidRDefault="009A7D4C" w:rsidP="009A7D4C">
      <w:r>
        <w:t>SISÄLTÖ:</w:t>
      </w:r>
    </w:p>
    <w:p w14:paraId="21047004" w14:textId="77777777" w:rsidR="009A7D4C" w:rsidRDefault="009A7D4C" w:rsidP="009A7D4C"/>
    <w:p w14:paraId="424A205F" w14:textId="77777777" w:rsidR="009A7D4C" w:rsidRDefault="009A7D4C" w:rsidP="009A7D4C">
      <w:pPr>
        <w:pStyle w:val="Luettelokappale"/>
        <w:numPr>
          <w:ilvl w:val="0"/>
          <w:numId w:val="3"/>
        </w:numPr>
      </w:pPr>
      <w:r>
        <w:t xml:space="preserve">Opetustoimen tukemien verkkotyövälineiden (Office 365 ja Peda.net) sekä muiden verkkopalvelujen (ns. avoimet palvelut) käyttäminen opetuksessa ja oppimisessa. </w:t>
      </w:r>
    </w:p>
    <w:p w14:paraId="1D538007" w14:textId="77777777" w:rsidR="009A7D4C" w:rsidRDefault="009A7D4C" w:rsidP="009A7D4C">
      <w:pPr>
        <w:pStyle w:val="Luettelokappale"/>
        <w:numPr>
          <w:ilvl w:val="0"/>
          <w:numId w:val="3"/>
        </w:numPr>
      </w:pPr>
      <w:r>
        <w:t xml:space="preserve">Koulun laite-, verkko- ja käyttöjärjestelmäratkaisut. </w:t>
      </w:r>
    </w:p>
    <w:p w14:paraId="276D7C8A" w14:textId="77777777" w:rsidR="009A7D4C" w:rsidRDefault="009A7D4C" w:rsidP="009A7D4C">
      <w:pPr>
        <w:pStyle w:val="Luettelokappale"/>
        <w:numPr>
          <w:ilvl w:val="0"/>
          <w:numId w:val="3"/>
        </w:numPr>
      </w:pPr>
      <w:r>
        <w:t xml:space="preserve">Työtavat ja mallit sekalaiteympäristössä (Windows, Apple, erilaiset </w:t>
      </w:r>
      <w:proofErr w:type="spellStart"/>
      <w:r>
        <w:t>mobiililaitteet</w:t>
      </w:r>
      <w:proofErr w:type="spellEnd"/>
      <w:r>
        <w:t xml:space="preserve">). </w:t>
      </w:r>
    </w:p>
    <w:p w14:paraId="3B8B248C" w14:textId="77777777" w:rsidR="009A7D4C" w:rsidRDefault="009A7D4C" w:rsidP="009A7D4C">
      <w:pPr>
        <w:pStyle w:val="Luettelokappale"/>
        <w:numPr>
          <w:ilvl w:val="0"/>
          <w:numId w:val="3"/>
        </w:numPr>
      </w:pPr>
      <w:r>
        <w:t xml:space="preserve">Työtavat ja mallit </w:t>
      </w:r>
      <w:proofErr w:type="spellStart"/>
      <w:r>
        <w:t>mobiililaitteiden</w:t>
      </w:r>
      <w:proofErr w:type="spellEnd"/>
      <w:r>
        <w:t xml:space="preserve"> käyttämiselle oppimisessa. </w:t>
      </w:r>
    </w:p>
    <w:p w14:paraId="3C5881B2" w14:textId="505E3C7A" w:rsidR="009A7D4C" w:rsidRDefault="009A7D4C" w:rsidP="009A7D4C">
      <w:pPr>
        <w:pStyle w:val="Luettelokappale"/>
        <w:numPr>
          <w:ilvl w:val="0"/>
          <w:numId w:val="3"/>
        </w:numPr>
      </w:pPr>
      <w:r>
        <w:t>Oppilaan omien laitteiden käyttäminen oppimisessa (BYOD).</w:t>
      </w:r>
    </w:p>
    <w:p w14:paraId="1E58E411" w14:textId="77777777" w:rsidR="009A7D4C" w:rsidRDefault="009A7D4C" w:rsidP="009A7D4C"/>
    <w:p w14:paraId="4A42F1C1" w14:textId="77777777" w:rsidR="009A7D4C" w:rsidRDefault="009A7D4C" w:rsidP="009A7D4C">
      <w:r>
        <w:t xml:space="preserve">TYÖRYHMÄ: </w:t>
      </w:r>
    </w:p>
    <w:p w14:paraId="3900AAD1" w14:textId="77777777" w:rsidR="009A7D4C" w:rsidRDefault="009A7D4C" w:rsidP="009A7D4C"/>
    <w:p w14:paraId="53322DBA" w14:textId="20431879" w:rsidR="009A7D4C" w:rsidRDefault="009A7D4C" w:rsidP="009A7D4C">
      <w:r>
        <w:t>Asiasta vastaavat henkilöt</w:t>
      </w:r>
    </w:p>
    <w:p w14:paraId="490EA1AA" w14:textId="77777777" w:rsidR="009A7D4C" w:rsidRDefault="009A7D4C" w:rsidP="009A7D4C"/>
    <w:p w14:paraId="45C3B5C0" w14:textId="7A6567D9" w:rsidR="009A7D4C" w:rsidRDefault="004F5AA7" w:rsidP="009A7D4C">
      <w:r>
        <w:t xml:space="preserve">TOIMENPITEET, </w:t>
      </w:r>
      <w:r w:rsidR="004A452A">
        <w:t>RESURSSIT</w:t>
      </w:r>
      <w:r>
        <w:t>, AIKATAULU JA ARVIOINTI</w:t>
      </w:r>
    </w:p>
    <w:p w14:paraId="799C291A" w14:textId="77777777" w:rsidR="004A452A" w:rsidRDefault="004A452A" w:rsidP="009A7D4C"/>
    <w:tbl>
      <w:tblPr>
        <w:tblStyle w:val="Taulukkoruudukko"/>
        <w:tblW w:w="0" w:type="auto"/>
        <w:tblLook w:val="04A0" w:firstRow="1" w:lastRow="0" w:firstColumn="1" w:lastColumn="0" w:noHBand="0" w:noVBand="1"/>
      </w:tblPr>
      <w:tblGrid>
        <w:gridCol w:w="2443"/>
        <w:gridCol w:w="2443"/>
        <w:gridCol w:w="2443"/>
        <w:gridCol w:w="2443"/>
      </w:tblGrid>
      <w:tr w:rsidR="004F5AA7" w14:paraId="10139A9F" w14:textId="77777777" w:rsidTr="004F5AA7">
        <w:tc>
          <w:tcPr>
            <w:tcW w:w="2443" w:type="dxa"/>
          </w:tcPr>
          <w:p w14:paraId="1FBB0042" w14:textId="16EB2CEF" w:rsidR="004F5AA7" w:rsidRDefault="004F5AA7">
            <w:r>
              <w:t>Toimenpide</w:t>
            </w:r>
          </w:p>
        </w:tc>
        <w:tc>
          <w:tcPr>
            <w:tcW w:w="2443" w:type="dxa"/>
          </w:tcPr>
          <w:p w14:paraId="6405A0F7" w14:textId="57278CA9" w:rsidR="004F5AA7" w:rsidRDefault="004F5AA7">
            <w:r>
              <w:t>Resurssi</w:t>
            </w:r>
          </w:p>
        </w:tc>
        <w:tc>
          <w:tcPr>
            <w:tcW w:w="2443" w:type="dxa"/>
          </w:tcPr>
          <w:p w14:paraId="46FD1E63" w14:textId="234C264F" w:rsidR="004F5AA7" w:rsidRDefault="004F5AA7">
            <w:r>
              <w:t>Aikataulu</w:t>
            </w:r>
          </w:p>
        </w:tc>
        <w:tc>
          <w:tcPr>
            <w:tcW w:w="2443" w:type="dxa"/>
          </w:tcPr>
          <w:p w14:paraId="7783A310" w14:textId="3B66624A" w:rsidR="004F5AA7" w:rsidRDefault="004F5AA7">
            <w:r>
              <w:t>Arviointi</w:t>
            </w:r>
          </w:p>
        </w:tc>
      </w:tr>
      <w:tr w:rsidR="004F5AA7" w14:paraId="5D63BC12" w14:textId="77777777" w:rsidTr="004F5AA7">
        <w:tc>
          <w:tcPr>
            <w:tcW w:w="2443" w:type="dxa"/>
          </w:tcPr>
          <w:p w14:paraId="5B1F7856" w14:textId="77777777" w:rsidR="004F5AA7" w:rsidRDefault="004F5AA7"/>
        </w:tc>
        <w:tc>
          <w:tcPr>
            <w:tcW w:w="2443" w:type="dxa"/>
          </w:tcPr>
          <w:p w14:paraId="61586C62" w14:textId="77777777" w:rsidR="004F5AA7" w:rsidRDefault="004F5AA7"/>
        </w:tc>
        <w:tc>
          <w:tcPr>
            <w:tcW w:w="2443" w:type="dxa"/>
          </w:tcPr>
          <w:p w14:paraId="1842D015" w14:textId="77777777" w:rsidR="004F5AA7" w:rsidRDefault="004F5AA7"/>
        </w:tc>
        <w:tc>
          <w:tcPr>
            <w:tcW w:w="2443" w:type="dxa"/>
          </w:tcPr>
          <w:p w14:paraId="56357F5B" w14:textId="77777777" w:rsidR="004F5AA7" w:rsidRDefault="004F5AA7"/>
        </w:tc>
      </w:tr>
      <w:tr w:rsidR="004F5AA7" w14:paraId="668A29C1" w14:textId="77777777" w:rsidTr="004F5AA7">
        <w:tc>
          <w:tcPr>
            <w:tcW w:w="2443" w:type="dxa"/>
          </w:tcPr>
          <w:p w14:paraId="5632DB99" w14:textId="77777777" w:rsidR="004F5AA7" w:rsidRDefault="004F5AA7"/>
        </w:tc>
        <w:tc>
          <w:tcPr>
            <w:tcW w:w="2443" w:type="dxa"/>
          </w:tcPr>
          <w:p w14:paraId="781F6D59" w14:textId="77777777" w:rsidR="004F5AA7" w:rsidRDefault="004F5AA7"/>
        </w:tc>
        <w:tc>
          <w:tcPr>
            <w:tcW w:w="2443" w:type="dxa"/>
          </w:tcPr>
          <w:p w14:paraId="68B2D755" w14:textId="77777777" w:rsidR="004F5AA7" w:rsidRDefault="004F5AA7"/>
        </w:tc>
        <w:tc>
          <w:tcPr>
            <w:tcW w:w="2443" w:type="dxa"/>
          </w:tcPr>
          <w:p w14:paraId="2FFBB637" w14:textId="77777777" w:rsidR="004F5AA7" w:rsidRDefault="004F5AA7"/>
        </w:tc>
      </w:tr>
      <w:tr w:rsidR="004F5AA7" w14:paraId="2941ECA2" w14:textId="77777777" w:rsidTr="004F5AA7">
        <w:tc>
          <w:tcPr>
            <w:tcW w:w="2443" w:type="dxa"/>
          </w:tcPr>
          <w:p w14:paraId="5D70BFC8" w14:textId="77777777" w:rsidR="004F5AA7" w:rsidRDefault="004F5AA7"/>
        </w:tc>
        <w:tc>
          <w:tcPr>
            <w:tcW w:w="2443" w:type="dxa"/>
          </w:tcPr>
          <w:p w14:paraId="497A405C" w14:textId="77777777" w:rsidR="004F5AA7" w:rsidRDefault="004F5AA7"/>
        </w:tc>
        <w:tc>
          <w:tcPr>
            <w:tcW w:w="2443" w:type="dxa"/>
          </w:tcPr>
          <w:p w14:paraId="7203E80E" w14:textId="77777777" w:rsidR="004F5AA7" w:rsidRDefault="004F5AA7"/>
        </w:tc>
        <w:tc>
          <w:tcPr>
            <w:tcW w:w="2443" w:type="dxa"/>
          </w:tcPr>
          <w:p w14:paraId="1AEA4ABD" w14:textId="77777777" w:rsidR="004F5AA7" w:rsidRDefault="004F5AA7"/>
        </w:tc>
      </w:tr>
      <w:tr w:rsidR="004F5AA7" w14:paraId="189B3FCC" w14:textId="77777777" w:rsidTr="004F5AA7">
        <w:tc>
          <w:tcPr>
            <w:tcW w:w="2443" w:type="dxa"/>
          </w:tcPr>
          <w:p w14:paraId="611FD0A0" w14:textId="77777777" w:rsidR="004F5AA7" w:rsidRDefault="004F5AA7"/>
        </w:tc>
        <w:tc>
          <w:tcPr>
            <w:tcW w:w="2443" w:type="dxa"/>
          </w:tcPr>
          <w:p w14:paraId="1C9378CC" w14:textId="77777777" w:rsidR="004F5AA7" w:rsidRDefault="004F5AA7"/>
        </w:tc>
        <w:tc>
          <w:tcPr>
            <w:tcW w:w="2443" w:type="dxa"/>
          </w:tcPr>
          <w:p w14:paraId="608DE873" w14:textId="77777777" w:rsidR="004F5AA7" w:rsidRDefault="004F5AA7"/>
        </w:tc>
        <w:tc>
          <w:tcPr>
            <w:tcW w:w="2443" w:type="dxa"/>
          </w:tcPr>
          <w:p w14:paraId="3F1B626A" w14:textId="77777777" w:rsidR="004F5AA7" w:rsidRDefault="004F5AA7"/>
        </w:tc>
      </w:tr>
    </w:tbl>
    <w:p w14:paraId="5DF398F3" w14:textId="77777777" w:rsidR="005D7F45" w:rsidRDefault="005D7F45" w:rsidP="004F5AA7"/>
    <w:p w14:paraId="4FAA2993" w14:textId="48531135" w:rsidR="004F5AA7" w:rsidRPr="004F5AA7" w:rsidRDefault="004F5AA7" w:rsidP="005D7F45">
      <w:pPr>
        <w:pStyle w:val="Otsikko2"/>
      </w:pPr>
      <w:r>
        <w:t>2</w:t>
      </w:r>
      <w:r w:rsidRPr="004F5AA7">
        <w:t xml:space="preserve">) </w:t>
      </w:r>
      <w:r w:rsidR="002E49D8" w:rsidRPr="002E49D8">
        <w:t>Oppilaasta ja opettajasta osaaja</w:t>
      </w:r>
    </w:p>
    <w:p w14:paraId="4E09CB56" w14:textId="77777777" w:rsidR="004F5AA7" w:rsidRPr="004F5AA7" w:rsidRDefault="004F5AA7" w:rsidP="004F5AA7"/>
    <w:p w14:paraId="68CA8CDD" w14:textId="77777777" w:rsidR="004F5AA7" w:rsidRPr="004F5AA7" w:rsidRDefault="004F5AA7" w:rsidP="004F5AA7">
      <w:r w:rsidRPr="004F5AA7">
        <w:t xml:space="preserve">OPS2016: </w:t>
      </w:r>
    </w:p>
    <w:p w14:paraId="3D8AE655" w14:textId="77777777" w:rsidR="004F5AA7" w:rsidRPr="004F5AA7" w:rsidRDefault="004F5AA7" w:rsidP="004F5AA7"/>
    <w:p w14:paraId="7DA42CEF" w14:textId="020EA48C" w:rsidR="004F5AA7" w:rsidRPr="00C4231D" w:rsidRDefault="004F5AA7" w:rsidP="004F5AA7">
      <w:pPr>
        <w:rPr>
          <w:i/>
        </w:rPr>
      </w:pPr>
      <w:r w:rsidRPr="00C4231D">
        <w:rPr>
          <w:i/>
        </w:rPr>
        <w:t>”Perusopetuksessa huolehditaan siitä, että kaikilla oppilailla on mahdollisuudet tieto- ja viestintäteknologisen osaamisen kehittämiseen.”</w:t>
      </w:r>
    </w:p>
    <w:p w14:paraId="3B5BF95F" w14:textId="77777777" w:rsidR="004F5AA7" w:rsidRPr="00C4231D" w:rsidRDefault="004F5AA7" w:rsidP="004F5AA7">
      <w:pPr>
        <w:rPr>
          <w:i/>
        </w:rPr>
      </w:pPr>
    </w:p>
    <w:p w14:paraId="1E5CCB01" w14:textId="47D7C2E0" w:rsidR="004F5AA7" w:rsidRPr="00C4231D" w:rsidRDefault="004F5AA7" w:rsidP="004F5AA7">
      <w:pPr>
        <w:rPr>
          <w:i/>
        </w:rPr>
      </w:pPr>
      <w:r w:rsidRPr="00C4231D">
        <w:rPr>
          <w:i/>
        </w:rPr>
        <w:t xml:space="preserve">”Oppilaita ohjataan ymmärtämään tieto- ja viestintäteknologian käyttö- ja toimintaperiaatteita ja keskeisiä käsitteitä sekä kehittämään käytännön </w:t>
      </w:r>
      <w:proofErr w:type="spellStart"/>
      <w:r w:rsidRPr="00C4231D">
        <w:rPr>
          <w:i/>
        </w:rPr>
        <w:t>tvt-taitojaan</w:t>
      </w:r>
      <w:proofErr w:type="spellEnd"/>
      <w:r w:rsidRPr="00C4231D">
        <w:rPr>
          <w:i/>
        </w:rPr>
        <w:t xml:space="preserve"> omien tuotosten laadinnassa.”</w:t>
      </w:r>
    </w:p>
    <w:p w14:paraId="4190F438" w14:textId="77777777" w:rsidR="004F5AA7" w:rsidRPr="00C4231D" w:rsidRDefault="004F5AA7" w:rsidP="004F5AA7">
      <w:pPr>
        <w:rPr>
          <w:i/>
        </w:rPr>
      </w:pPr>
    </w:p>
    <w:p w14:paraId="68E4BAB4" w14:textId="403B64A5" w:rsidR="004F5AA7" w:rsidRPr="00C4231D" w:rsidRDefault="004F5AA7" w:rsidP="004F5AA7">
      <w:pPr>
        <w:rPr>
          <w:i/>
        </w:rPr>
      </w:pPr>
      <w:r w:rsidRPr="00C4231D">
        <w:rPr>
          <w:i/>
        </w:rPr>
        <w:t xml:space="preserve">”Oppilaita opastetaan tuntemaan </w:t>
      </w:r>
      <w:proofErr w:type="spellStart"/>
      <w:r w:rsidRPr="00C4231D">
        <w:rPr>
          <w:i/>
        </w:rPr>
        <w:t>tvt:n</w:t>
      </w:r>
      <w:proofErr w:type="spellEnd"/>
      <w:r w:rsidRPr="00C4231D">
        <w:rPr>
          <w:i/>
        </w:rPr>
        <w:t xml:space="preserve"> erilaisia sovelluksia ja käyttötarkoituksia sekä huomaamaan niiden merkitys arjessa, ja ihmisten välisessä vuorovaikutuksessa ja vaikuttamisen keinona. Yhdessä pohditaan, miksi tieto- ja viestintäteknologiaa tarvitaan opiskelussa, työssä ja yhteiskunnassa ja miten näistä taidoista on tullut osa yleisiä työelämätaitoja. Tieto- ja viestintäteknologian vaikutusta opitaan arvioimaan kestävän kehityksen näkökulmasta ja toimimaan vastuullisina kuluttajina.”</w:t>
      </w:r>
    </w:p>
    <w:p w14:paraId="70F5DFDB" w14:textId="77777777" w:rsidR="004F5AA7" w:rsidRPr="00C4231D" w:rsidRDefault="004F5AA7" w:rsidP="004F5AA7">
      <w:pPr>
        <w:rPr>
          <w:i/>
        </w:rPr>
      </w:pPr>
    </w:p>
    <w:p w14:paraId="29DB8753" w14:textId="606A043D" w:rsidR="004F5AA7" w:rsidRPr="00C4231D" w:rsidRDefault="004F5AA7" w:rsidP="004F5AA7">
      <w:pPr>
        <w:rPr>
          <w:i/>
        </w:rPr>
      </w:pPr>
      <w:r w:rsidRPr="00C4231D">
        <w:rPr>
          <w:i/>
        </w:rPr>
        <w:t>”Oppilaita opastetaan käyttämään tieto- ja viestintäteknologiaa vastuullisesti, turvallisesti ja ergonomisesti.”</w:t>
      </w:r>
    </w:p>
    <w:p w14:paraId="5E31881A" w14:textId="77777777" w:rsidR="004F5AA7" w:rsidRPr="00C4231D" w:rsidRDefault="004F5AA7" w:rsidP="004F5AA7">
      <w:pPr>
        <w:rPr>
          <w:i/>
        </w:rPr>
      </w:pPr>
    </w:p>
    <w:p w14:paraId="65E33F43" w14:textId="6CF5149E" w:rsidR="004F5AA7" w:rsidRPr="00C4231D" w:rsidRDefault="004F5AA7" w:rsidP="004F5AA7">
      <w:pPr>
        <w:rPr>
          <w:i/>
        </w:rPr>
      </w:pPr>
      <w:r w:rsidRPr="00C4231D">
        <w:rPr>
          <w:i/>
        </w:rPr>
        <w:t xml:space="preserve">”Oppilaita ohjataan </w:t>
      </w:r>
      <w:proofErr w:type="spellStart"/>
      <w:r w:rsidRPr="00C4231D">
        <w:rPr>
          <w:i/>
        </w:rPr>
        <w:t>tvt:n</w:t>
      </w:r>
      <w:proofErr w:type="spellEnd"/>
      <w:r w:rsidRPr="00C4231D">
        <w:rPr>
          <w:i/>
        </w:rPr>
        <w:t xml:space="preserve">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w:t>
      </w:r>
    </w:p>
    <w:p w14:paraId="1124E16B" w14:textId="77777777" w:rsidR="004F5AA7" w:rsidRPr="00C4231D" w:rsidRDefault="004F5AA7" w:rsidP="004F5AA7">
      <w:pPr>
        <w:rPr>
          <w:i/>
        </w:rPr>
      </w:pPr>
    </w:p>
    <w:p w14:paraId="59FECB73" w14:textId="4AB47846" w:rsidR="004F5AA7" w:rsidRPr="00C4231D" w:rsidRDefault="004F5AA7" w:rsidP="004F5AA7">
      <w:pPr>
        <w:rPr>
          <w:i/>
        </w:rPr>
      </w:pPr>
      <w:r w:rsidRPr="00C4231D">
        <w:rPr>
          <w:i/>
        </w:rPr>
        <w:t xml:space="preserve">”Oppilaat saavat kokemuksia ja harjoittelevat </w:t>
      </w:r>
      <w:proofErr w:type="spellStart"/>
      <w:r w:rsidRPr="00C4231D">
        <w:rPr>
          <w:i/>
        </w:rPr>
        <w:t>tvt:n</w:t>
      </w:r>
      <w:proofErr w:type="spellEnd"/>
      <w:r w:rsidRPr="00C4231D">
        <w:rPr>
          <w:i/>
        </w:rPr>
        <w:t xml:space="preserve"> käyttämistä vuorovaikutuksessa ja verkostoitumisessa.”</w:t>
      </w:r>
    </w:p>
    <w:p w14:paraId="087701B4" w14:textId="77777777" w:rsidR="004F5AA7" w:rsidRPr="00C4231D" w:rsidRDefault="004F5AA7" w:rsidP="004F5AA7">
      <w:pPr>
        <w:rPr>
          <w:i/>
        </w:rPr>
      </w:pPr>
    </w:p>
    <w:p w14:paraId="1ECFDA03" w14:textId="1F011C28" w:rsidR="004F5AA7" w:rsidRPr="00C4231D" w:rsidRDefault="004F5AA7" w:rsidP="004F5AA7">
      <w:pPr>
        <w:rPr>
          <w:i/>
        </w:rPr>
      </w:pPr>
      <w:r w:rsidRPr="00C4231D">
        <w:rPr>
          <w:i/>
        </w:rPr>
        <w:t xml:space="preserve">”Oppilaita ohjataan toimimaan oman roolinsa ja välineen luonteen mukaisesti sekä ottamaan vastuuta viestinnästään. Heitä ohjataan tarkastelemaan ja arvioimaan </w:t>
      </w:r>
      <w:proofErr w:type="spellStart"/>
      <w:r w:rsidRPr="00C4231D">
        <w:rPr>
          <w:i/>
        </w:rPr>
        <w:t>tvt:n</w:t>
      </w:r>
      <w:proofErr w:type="spellEnd"/>
      <w:r w:rsidRPr="00C4231D">
        <w:rPr>
          <w:i/>
        </w:rPr>
        <w:t xml:space="preserve"> roolia vaikuttamiskeinona.”</w:t>
      </w:r>
    </w:p>
    <w:p w14:paraId="08A1E1D5" w14:textId="77777777" w:rsidR="004F5AA7" w:rsidRPr="00C4231D" w:rsidRDefault="004F5AA7" w:rsidP="004F5AA7">
      <w:pPr>
        <w:rPr>
          <w:i/>
        </w:rPr>
      </w:pPr>
    </w:p>
    <w:p w14:paraId="26EB79C3" w14:textId="43586EDE" w:rsidR="004F5AA7" w:rsidRPr="00C4231D" w:rsidRDefault="004F5AA7" w:rsidP="004F5AA7">
      <w:pPr>
        <w:rPr>
          <w:i/>
        </w:rPr>
      </w:pPr>
      <w:r w:rsidRPr="00C4231D">
        <w:rPr>
          <w:i/>
        </w:rPr>
        <w:t xml:space="preserve">”Oppilaat saavat perusopetuksen aikana kokemuksia </w:t>
      </w:r>
      <w:proofErr w:type="spellStart"/>
      <w:r w:rsidRPr="00C4231D">
        <w:rPr>
          <w:i/>
        </w:rPr>
        <w:t>tvt:n</w:t>
      </w:r>
      <w:proofErr w:type="spellEnd"/>
      <w:r w:rsidRPr="00C4231D">
        <w:rPr>
          <w:i/>
        </w:rPr>
        <w:t xml:space="preserve"> käytöstä myös kansainvälisessä vuorovaikutuksessa. He oppivat hahmottamaan sen merkitystä, mahdollisuuksia ja riskejä globaalissa maailmassa.”</w:t>
      </w:r>
    </w:p>
    <w:p w14:paraId="18B0CB7E" w14:textId="77777777" w:rsidR="004F5AA7" w:rsidRPr="004F5AA7" w:rsidRDefault="004F5AA7" w:rsidP="004F5AA7"/>
    <w:p w14:paraId="517B590B" w14:textId="77777777" w:rsidR="004F5AA7" w:rsidRPr="004F5AA7" w:rsidRDefault="004F5AA7" w:rsidP="004F5AA7">
      <w:r w:rsidRPr="004F5AA7">
        <w:t>KYSYMYKSET:</w:t>
      </w:r>
    </w:p>
    <w:p w14:paraId="0413E4A6" w14:textId="77777777" w:rsidR="004F5AA7" w:rsidRPr="004F5AA7" w:rsidRDefault="004F5AA7" w:rsidP="004F5AA7"/>
    <w:p w14:paraId="752225AC" w14:textId="77777777" w:rsidR="002E49D8" w:rsidRDefault="002E49D8" w:rsidP="002E49D8">
      <w:pPr>
        <w:pStyle w:val="Luettelokappale"/>
        <w:numPr>
          <w:ilvl w:val="0"/>
          <w:numId w:val="4"/>
        </w:numPr>
      </w:pPr>
      <w:r>
        <w:t xml:space="preserve">Mitä </w:t>
      </w:r>
      <w:proofErr w:type="spellStart"/>
      <w:r>
        <w:t>tvt-taitoja</w:t>
      </w:r>
      <w:proofErr w:type="spellEnd"/>
      <w:r>
        <w:t xml:space="preserve"> oppilaalla tulee olla esiopetuksen, alakoulun ja yläkoulun jälkeen?</w:t>
      </w:r>
    </w:p>
    <w:p w14:paraId="3A0C1AC4" w14:textId="77777777" w:rsidR="002E49D8" w:rsidRDefault="002E49D8" w:rsidP="002E49D8">
      <w:pPr>
        <w:pStyle w:val="Luettelokappale"/>
        <w:numPr>
          <w:ilvl w:val="0"/>
          <w:numId w:val="4"/>
        </w:numPr>
      </w:pPr>
      <w:r>
        <w:t xml:space="preserve">Mitä </w:t>
      </w:r>
      <w:proofErr w:type="spellStart"/>
      <w:r>
        <w:t>tvt-taitoja</w:t>
      </w:r>
      <w:proofErr w:type="spellEnd"/>
      <w:r>
        <w:t xml:space="preserve"> opettajalla tulee olla esiopetuksessa, alakoulussa ja yläkoulussa?</w:t>
      </w:r>
    </w:p>
    <w:p w14:paraId="7CFC038E" w14:textId="6B2162D5" w:rsidR="002E49D8" w:rsidRDefault="002E49D8" w:rsidP="002E49D8">
      <w:pPr>
        <w:pStyle w:val="Luettelokappale"/>
        <w:numPr>
          <w:ilvl w:val="0"/>
          <w:numId w:val="4"/>
        </w:numPr>
      </w:pPr>
      <w:r>
        <w:t xml:space="preserve">Miten tuemme taitojen kehittymistä? Miten järjestämme </w:t>
      </w:r>
      <w:proofErr w:type="spellStart"/>
      <w:r>
        <w:t>TVT-tuen</w:t>
      </w:r>
      <w:proofErr w:type="spellEnd"/>
      <w:r>
        <w:t>?</w:t>
      </w:r>
    </w:p>
    <w:p w14:paraId="7D6B9E9A" w14:textId="77777777" w:rsidR="002E49D8" w:rsidRDefault="002E49D8" w:rsidP="002E49D8">
      <w:pPr>
        <w:pStyle w:val="Luettelokappale"/>
        <w:numPr>
          <w:ilvl w:val="0"/>
          <w:numId w:val="4"/>
        </w:numPr>
      </w:pPr>
      <w:r>
        <w:t>Miten seuraamme oppilaiden ja opettajien osaamisen kehittymistä?</w:t>
      </w:r>
    </w:p>
    <w:p w14:paraId="24B06C23" w14:textId="77777777" w:rsidR="002E49D8" w:rsidRDefault="002E49D8" w:rsidP="002E49D8">
      <w:pPr>
        <w:pStyle w:val="Luettelokappale"/>
        <w:numPr>
          <w:ilvl w:val="0"/>
          <w:numId w:val="4"/>
        </w:numPr>
      </w:pPr>
      <w:r>
        <w:t>Miten toteutamme ICT-ohjauksen ja opettajien koulutuksen tarvelähtöisesti ja tietoon perustuen?</w:t>
      </w:r>
    </w:p>
    <w:p w14:paraId="070A890E" w14:textId="77777777" w:rsidR="00C87E7A" w:rsidRDefault="002E49D8" w:rsidP="002E49D8">
      <w:pPr>
        <w:pStyle w:val="Luettelokappale"/>
        <w:numPr>
          <w:ilvl w:val="0"/>
          <w:numId w:val="4"/>
        </w:numPr>
      </w:pPr>
      <w:r>
        <w:t xml:space="preserve">Miten oppilaat ja opettajat käyttävät palveluja, laitteita ja verkkoja turvallisesti? </w:t>
      </w:r>
    </w:p>
    <w:p w14:paraId="3BF911CF" w14:textId="3A387F6E" w:rsidR="004F5AA7" w:rsidRDefault="00C87E7A" w:rsidP="002E49D8">
      <w:pPr>
        <w:pStyle w:val="Luettelokappale"/>
        <w:numPr>
          <w:ilvl w:val="0"/>
          <w:numId w:val="4"/>
        </w:numPr>
      </w:pPr>
      <w:r>
        <w:t>M</w:t>
      </w:r>
      <w:r w:rsidR="002E49D8">
        <w:t>ediakasvatus?</w:t>
      </w:r>
    </w:p>
    <w:p w14:paraId="417D2928" w14:textId="77777777" w:rsidR="002E49D8" w:rsidRPr="004F5AA7" w:rsidRDefault="002E49D8" w:rsidP="002E49D8"/>
    <w:p w14:paraId="5D2D139B" w14:textId="77777777" w:rsidR="004F5AA7" w:rsidRPr="004F5AA7" w:rsidRDefault="004F5AA7" w:rsidP="004F5AA7">
      <w:r w:rsidRPr="004F5AA7">
        <w:t>SISÄLTÖ:</w:t>
      </w:r>
    </w:p>
    <w:p w14:paraId="2556003F" w14:textId="77777777" w:rsidR="004F5AA7" w:rsidRPr="004F5AA7" w:rsidRDefault="004F5AA7" w:rsidP="004F5AA7"/>
    <w:p w14:paraId="5370B9EA" w14:textId="77777777" w:rsidR="002E49D8" w:rsidRDefault="002E49D8" w:rsidP="002E49D8">
      <w:pPr>
        <w:pStyle w:val="Luettelokappale"/>
        <w:numPr>
          <w:ilvl w:val="0"/>
          <w:numId w:val="5"/>
        </w:numPr>
      </w:pPr>
      <w:r w:rsidRPr="002E49D8">
        <w:t>TVT oppimisen kohteena</w:t>
      </w:r>
      <w:r>
        <w:t xml:space="preserve">, </w:t>
      </w:r>
      <w:proofErr w:type="spellStart"/>
      <w:r>
        <w:t>TVT-OPSin</w:t>
      </w:r>
      <w:proofErr w:type="spellEnd"/>
      <w:r>
        <w:t xml:space="preserve"> sisältö</w:t>
      </w:r>
      <w:r w:rsidRPr="002E49D8">
        <w:t xml:space="preserve">. </w:t>
      </w:r>
    </w:p>
    <w:p w14:paraId="5CB7EA5F" w14:textId="77777777" w:rsidR="002E49D8" w:rsidRDefault="002E49D8" w:rsidP="002E49D8">
      <w:pPr>
        <w:pStyle w:val="Luettelokappale"/>
        <w:numPr>
          <w:ilvl w:val="0"/>
          <w:numId w:val="5"/>
        </w:numPr>
      </w:pPr>
      <w:proofErr w:type="spellStart"/>
      <w:r w:rsidRPr="002E49D8">
        <w:t>TVT-opetussuunnitelman</w:t>
      </w:r>
      <w:proofErr w:type="spellEnd"/>
      <w:r w:rsidRPr="002E49D8">
        <w:t xml:space="preserve"> tekeminen osana OPS2016 -työskentelyä. </w:t>
      </w:r>
    </w:p>
    <w:p w14:paraId="25C80A90" w14:textId="77777777" w:rsidR="002E49D8" w:rsidRDefault="002E49D8" w:rsidP="002E49D8">
      <w:pPr>
        <w:pStyle w:val="Luettelokappale"/>
        <w:numPr>
          <w:ilvl w:val="0"/>
          <w:numId w:val="5"/>
        </w:numPr>
      </w:pPr>
      <w:proofErr w:type="spellStart"/>
      <w:r w:rsidRPr="002E49D8">
        <w:t>TVT-OPSin</w:t>
      </w:r>
      <w:proofErr w:type="spellEnd"/>
      <w:r w:rsidRPr="002E49D8">
        <w:t xml:space="preserve"> toteuttaminen omassa koulussa. </w:t>
      </w:r>
    </w:p>
    <w:p w14:paraId="40FDC936" w14:textId="0F153F34" w:rsidR="002E49D8" w:rsidRDefault="002E49D8" w:rsidP="002E49D8">
      <w:pPr>
        <w:pStyle w:val="Luettelokappale"/>
        <w:numPr>
          <w:ilvl w:val="0"/>
          <w:numId w:val="5"/>
        </w:numPr>
      </w:pPr>
      <w:r>
        <w:t xml:space="preserve">Opettajien osaamistavoitteet </w:t>
      </w:r>
    </w:p>
    <w:p w14:paraId="24D4C9BD" w14:textId="7B960D64" w:rsidR="004F5AA7" w:rsidRDefault="002E49D8" w:rsidP="002E49D8">
      <w:pPr>
        <w:pStyle w:val="Luettelokappale"/>
        <w:numPr>
          <w:ilvl w:val="0"/>
          <w:numId w:val="5"/>
        </w:numPr>
      </w:pPr>
      <w:proofErr w:type="spellStart"/>
      <w:r>
        <w:t>TVT-ohjaus</w:t>
      </w:r>
      <w:proofErr w:type="spellEnd"/>
      <w:r>
        <w:t xml:space="preserve"> ja </w:t>
      </w:r>
      <w:r w:rsidRPr="002E49D8">
        <w:t>vertaistuki.</w:t>
      </w:r>
      <w:r w:rsidR="00C87E7A">
        <w:t xml:space="preserve"> </w:t>
      </w:r>
    </w:p>
    <w:p w14:paraId="247D7249" w14:textId="468CC258" w:rsidR="00C87E7A" w:rsidRPr="004F5AA7" w:rsidRDefault="00C87E7A" w:rsidP="002E49D8">
      <w:pPr>
        <w:pStyle w:val="Luettelokappale"/>
        <w:numPr>
          <w:ilvl w:val="0"/>
          <w:numId w:val="5"/>
        </w:numPr>
      </w:pPr>
      <w:proofErr w:type="spellStart"/>
      <w:r>
        <w:t>TVT-ohjaajien</w:t>
      </w:r>
      <w:proofErr w:type="spellEnd"/>
      <w:r>
        <w:t xml:space="preserve"> tehtävät</w:t>
      </w:r>
    </w:p>
    <w:p w14:paraId="61BC60F3" w14:textId="77777777" w:rsidR="002E49D8" w:rsidRDefault="002E49D8" w:rsidP="004F5AA7"/>
    <w:p w14:paraId="124C2789" w14:textId="77777777" w:rsidR="004F5AA7" w:rsidRPr="004F5AA7" w:rsidRDefault="004F5AA7" w:rsidP="004F5AA7">
      <w:r w:rsidRPr="004F5AA7">
        <w:t xml:space="preserve">TYÖRYHMÄ: </w:t>
      </w:r>
    </w:p>
    <w:p w14:paraId="0E957E60" w14:textId="77777777" w:rsidR="004F5AA7" w:rsidRPr="004F5AA7" w:rsidRDefault="004F5AA7" w:rsidP="004F5AA7"/>
    <w:p w14:paraId="181DE6EB" w14:textId="77777777" w:rsidR="004F5AA7" w:rsidRPr="004F5AA7" w:rsidRDefault="004F5AA7" w:rsidP="004F5AA7">
      <w:r w:rsidRPr="004F5AA7">
        <w:t>Asiasta vastaavat henkilöt</w:t>
      </w:r>
    </w:p>
    <w:p w14:paraId="4E308822" w14:textId="77777777" w:rsidR="004F5AA7" w:rsidRPr="004F5AA7" w:rsidRDefault="004F5AA7" w:rsidP="004F5AA7"/>
    <w:p w14:paraId="36E3541F" w14:textId="3D2654EE" w:rsidR="004F5AA7" w:rsidRPr="004F5AA7" w:rsidRDefault="004F5AA7" w:rsidP="004F5AA7">
      <w:r w:rsidRPr="004F5AA7">
        <w:t>TOIMENPITEET, RESURSSIT, AIKATAULU JA ARVIOINTI</w:t>
      </w:r>
      <w:r w:rsidR="002E49D8">
        <w:t>:</w:t>
      </w:r>
    </w:p>
    <w:p w14:paraId="4A1F05F3" w14:textId="77777777" w:rsidR="004F5AA7" w:rsidRPr="004F5AA7" w:rsidRDefault="004F5AA7" w:rsidP="004F5AA7"/>
    <w:tbl>
      <w:tblPr>
        <w:tblStyle w:val="Taulukkoruudukko"/>
        <w:tblW w:w="0" w:type="auto"/>
        <w:tblLook w:val="04A0" w:firstRow="1" w:lastRow="0" w:firstColumn="1" w:lastColumn="0" w:noHBand="0" w:noVBand="1"/>
      </w:tblPr>
      <w:tblGrid>
        <w:gridCol w:w="2443"/>
        <w:gridCol w:w="2443"/>
        <w:gridCol w:w="2443"/>
        <w:gridCol w:w="2443"/>
      </w:tblGrid>
      <w:tr w:rsidR="004F5AA7" w:rsidRPr="004F5AA7" w14:paraId="3732DA85" w14:textId="77777777" w:rsidTr="002E49D8">
        <w:tc>
          <w:tcPr>
            <w:tcW w:w="2443" w:type="dxa"/>
          </w:tcPr>
          <w:p w14:paraId="23340934" w14:textId="77777777" w:rsidR="004F5AA7" w:rsidRPr="004F5AA7" w:rsidRDefault="004F5AA7" w:rsidP="004F5AA7">
            <w:r w:rsidRPr="004F5AA7">
              <w:t>Toimenpide</w:t>
            </w:r>
          </w:p>
        </w:tc>
        <w:tc>
          <w:tcPr>
            <w:tcW w:w="2443" w:type="dxa"/>
          </w:tcPr>
          <w:p w14:paraId="1E51E623" w14:textId="77777777" w:rsidR="004F5AA7" w:rsidRPr="004F5AA7" w:rsidRDefault="004F5AA7" w:rsidP="004F5AA7">
            <w:r w:rsidRPr="004F5AA7">
              <w:t>Resurssi</w:t>
            </w:r>
          </w:p>
        </w:tc>
        <w:tc>
          <w:tcPr>
            <w:tcW w:w="2443" w:type="dxa"/>
          </w:tcPr>
          <w:p w14:paraId="46F682D0" w14:textId="77777777" w:rsidR="004F5AA7" w:rsidRPr="004F5AA7" w:rsidRDefault="004F5AA7" w:rsidP="004F5AA7">
            <w:r w:rsidRPr="004F5AA7">
              <w:t>Aikataulu</w:t>
            </w:r>
          </w:p>
        </w:tc>
        <w:tc>
          <w:tcPr>
            <w:tcW w:w="2443" w:type="dxa"/>
          </w:tcPr>
          <w:p w14:paraId="7A0544F1" w14:textId="77777777" w:rsidR="004F5AA7" w:rsidRPr="004F5AA7" w:rsidRDefault="004F5AA7" w:rsidP="004F5AA7">
            <w:r w:rsidRPr="004F5AA7">
              <w:t>Arviointi</w:t>
            </w:r>
          </w:p>
        </w:tc>
      </w:tr>
      <w:tr w:rsidR="004F5AA7" w:rsidRPr="004F5AA7" w14:paraId="725C74BB" w14:textId="77777777" w:rsidTr="002E49D8">
        <w:tc>
          <w:tcPr>
            <w:tcW w:w="2443" w:type="dxa"/>
          </w:tcPr>
          <w:p w14:paraId="34F5FBA8" w14:textId="77777777" w:rsidR="004F5AA7" w:rsidRPr="004F5AA7" w:rsidRDefault="004F5AA7" w:rsidP="004F5AA7"/>
        </w:tc>
        <w:tc>
          <w:tcPr>
            <w:tcW w:w="2443" w:type="dxa"/>
          </w:tcPr>
          <w:p w14:paraId="5BC41F9D" w14:textId="77777777" w:rsidR="004F5AA7" w:rsidRPr="004F5AA7" w:rsidRDefault="004F5AA7" w:rsidP="004F5AA7"/>
        </w:tc>
        <w:tc>
          <w:tcPr>
            <w:tcW w:w="2443" w:type="dxa"/>
          </w:tcPr>
          <w:p w14:paraId="0DFDC419" w14:textId="77777777" w:rsidR="004F5AA7" w:rsidRPr="004F5AA7" w:rsidRDefault="004F5AA7" w:rsidP="004F5AA7"/>
        </w:tc>
        <w:tc>
          <w:tcPr>
            <w:tcW w:w="2443" w:type="dxa"/>
          </w:tcPr>
          <w:p w14:paraId="5B58A26F" w14:textId="77777777" w:rsidR="004F5AA7" w:rsidRPr="004F5AA7" w:rsidRDefault="004F5AA7" w:rsidP="004F5AA7"/>
        </w:tc>
      </w:tr>
      <w:tr w:rsidR="004F5AA7" w:rsidRPr="004F5AA7" w14:paraId="303DD432" w14:textId="77777777" w:rsidTr="002E49D8">
        <w:tc>
          <w:tcPr>
            <w:tcW w:w="2443" w:type="dxa"/>
          </w:tcPr>
          <w:p w14:paraId="5FF7262A" w14:textId="77777777" w:rsidR="004F5AA7" w:rsidRPr="004F5AA7" w:rsidRDefault="004F5AA7" w:rsidP="004F5AA7"/>
        </w:tc>
        <w:tc>
          <w:tcPr>
            <w:tcW w:w="2443" w:type="dxa"/>
          </w:tcPr>
          <w:p w14:paraId="277FF965" w14:textId="77777777" w:rsidR="004F5AA7" w:rsidRPr="004F5AA7" w:rsidRDefault="004F5AA7" w:rsidP="004F5AA7"/>
        </w:tc>
        <w:tc>
          <w:tcPr>
            <w:tcW w:w="2443" w:type="dxa"/>
          </w:tcPr>
          <w:p w14:paraId="738F4CE3" w14:textId="77777777" w:rsidR="004F5AA7" w:rsidRPr="004F5AA7" w:rsidRDefault="004F5AA7" w:rsidP="004F5AA7"/>
        </w:tc>
        <w:tc>
          <w:tcPr>
            <w:tcW w:w="2443" w:type="dxa"/>
          </w:tcPr>
          <w:p w14:paraId="5B859F51" w14:textId="77777777" w:rsidR="004F5AA7" w:rsidRPr="004F5AA7" w:rsidRDefault="004F5AA7" w:rsidP="004F5AA7"/>
        </w:tc>
      </w:tr>
      <w:tr w:rsidR="004F5AA7" w:rsidRPr="004F5AA7" w14:paraId="0C326913" w14:textId="77777777" w:rsidTr="002E49D8">
        <w:tc>
          <w:tcPr>
            <w:tcW w:w="2443" w:type="dxa"/>
          </w:tcPr>
          <w:p w14:paraId="4F025FF9" w14:textId="77777777" w:rsidR="004F5AA7" w:rsidRPr="004F5AA7" w:rsidRDefault="004F5AA7" w:rsidP="004F5AA7"/>
        </w:tc>
        <w:tc>
          <w:tcPr>
            <w:tcW w:w="2443" w:type="dxa"/>
          </w:tcPr>
          <w:p w14:paraId="2928BD2F" w14:textId="77777777" w:rsidR="004F5AA7" w:rsidRPr="004F5AA7" w:rsidRDefault="004F5AA7" w:rsidP="004F5AA7"/>
        </w:tc>
        <w:tc>
          <w:tcPr>
            <w:tcW w:w="2443" w:type="dxa"/>
          </w:tcPr>
          <w:p w14:paraId="1AEE72DE" w14:textId="77777777" w:rsidR="004F5AA7" w:rsidRPr="004F5AA7" w:rsidRDefault="004F5AA7" w:rsidP="004F5AA7"/>
        </w:tc>
        <w:tc>
          <w:tcPr>
            <w:tcW w:w="2443" w:type="dxa"/>
          </w:tcPr>
          <w:p w14:paraId="48B96A5E" w14:textId="77777777" w:rsidR="004F5AA7" w:rsidRPr="004F5AA7" w:rsidRDefault="004F5AA7" w:rsidP="004F5AA7"/>
        </w:tc>
      </w:tr>
      <w:tr w:rsidR="004F5AA7" w:rsidRPr="004F5AA7" w14:paraId="43322E5C" w14:textId="77777777" w:rsidTr="002E49D8">
        <w:tc>
          <w:tcPr>
            <w:tcW w:w="2443" w:type="dxa"/>
          </w:tcPr>
          <w:p w14:paraId="04F5B7FA" w14:textId="77777777" w:rsidR="004F5AA7" w:rsidRPr="004F5AA7" w:rsidRDefault="004F5AA7" w:rsidP="004F5AA7"/>
        </w:tc>
        <w:tc>
          <w:tcPr>
            <w:tcW w:w="2443" w:type="dxa"/>
          </w:tcPr>
          <w:p w14:paraId="619F9C87" w14:textId="77777777" w:rsidR="004F5AA7" w:rsidRPr="004F5AA7" w:rsidRDefault="004F5AA7" w:rsidP="004F5AA7"/>
        </w:tc>
        <w:tc>
          <w:tcPr>
            <w:tcW w:w="2443" w:type="dxa"/>
          </w:tcPr>
          <w:p w14:paraId="4344D56A" w14:textId="77777777" w:rsidR="004F5AA7" w:rsidRPr="004F5AA7" w:rsidRDefault="004F5AA7" w:rsidP="004F5AA7"/>
        </w:tc>
        <w:tc>
          <w:tcPr>
            <w:tcW w:w="2443" w:type="dxa"/>
          </w:tcPr>
          <w:p w14:paraId="42BC0C57" w14:textId="77777777" w:rsidR="004F5AA7" w:rsidRPr="004F5AA7" w:rsidRDefault="004F5AA7" w:rsidP="004F5AA7"/>
        </w:tc>
      </w:tr>
    </w:tbl>
    <w:p w14:paraId="69735682" w14:textId="77777777" w:rsidR="003B67A1" w:rsidRDefault="003B67A1"/>
    <w:p w14:paraId="34DC9F82" w14:textId="77777777" w:rsidR="004C050E" w:rsidRDefault="004C050E"/>
    <w:p w14:paraId="32A02FEA" w14:textId="751D9003" w:rsidR="002E49D8" w:rsidRPr="004F5AA7" w:rsidRDefault="002E49D8" w:rsidP="005D7F45">
      <w:pPr>
        <w:pStyle w:val="Otsikko2"/>
      </w:pPr>
      <w:r w:rsidRPr="002E49D8">
        <w:t>3)</w:t>
      </w:r>
      <w:r>
        <w:t xml:space="preserve"> </w:t>
      </w:r>
      <w:r w:rsidRPr="002E49D8">
        <w:t>Oppijalähtöisyys (Liikkeelle ja luontoon)</w:t>
      </w:r>
    </w:p>
    <w:p w14:paraId="465AEAAA" w14:textId="77777777" w:rsidR="002E49D8" w:rsidRPr="004F5AA7" w:rsidRDefault="002E49D8" w:rsidP="002E49D8"/>
    <w:p w14:paraId="28E9609D" w14:textId="77777777" w:rsidR="002E49D8" w:rsidRPr="004F5AA7" w:rsidRDefault="002E49D8" w:rsidP="002E49D8">
      <w:r w:rsidRPr="004F5AA7">
        <w:t xml:space="preserve">OPS2016: </w:t>
      </w:r>
    </w:p>
    <w:p w14:paraId="1C2C2D3F" w14:textId="77777777" w:rsidR="002E49D8" w:rsidRPr="004F5AA7" w:rsidRDefault="002E49D8" w:rsidP="002E49D8"/>
    <w:p w14:paraId="3F187F0F" w14:textId="5B1705D9" w:rsidR="002E49D8" w:rsidRPr="00C4231D" w:rsidRDefault="002E49D8" w:rsidP="002E49D8">
      <w:pPr>
        <w:rPr>
          <w:i/>
        </w:rPr>
      </w:pPr>
      <w:r w:rsidRPr="00C4231D">
        <w:rPr>
          <w:i/>
        </w:rPr>
        <w:t xml:space="preserve">”Oppilaita opetetaan käyttämään tieto- ja viestintäteknologiaa tiedonhallinnassa sekä tutkivassa ja luovassa työskentelyssä. Oppilaat saavat kokemuksia ja harjoittelevat </w:t>
      </w:r>
      <w:proofErr w:type="spellStart"/>
      <w:r w:rsidRPr="00C4231D">
        <w:rPr>
          <w:i/>
        </w:rPr>
        <w:t>tvt:n</w:t>
      </w:r>
      <w:proofErr w:type="spellEnd"/>
      <w:r w:rsidRPr="00C4231D">
        <w:rPr>
          <w:i/>
        </w:rPr>
        <w:t xml:space="preserve"> käyttämistä vuorovaikutuksessa ja verkostoitumisessa. Kaikilla näillä alueilla tärkeätä on oppilaiden oma aktiivisuus ja mahdollisuus l</w:t>
      </w:r>
      <w:r w:rsidR="00C4231D" w:rsidRPr="00C4231D">
        <w:rPr>
          <w:i/>
        </w:rPr>
        <w:t xml:space="preserve">uovuuteen sekä itselle sopivien </w:t>
      </w:r>
      <w:r w:rsidRPr="00C4231D">
        <w:rPr>
          <w:i/>
        </w:rPr>
        <w:t>työskentelytapojen ja oppimispolkujen löytämiseen. Tärkeätä on myös yhdessä tekemisen ja oivaltamisen ilo, mikä vaikuttaa opiskelumotivaatioon. Tieto- ja viestintäteknologia tarjoaa välineitä tehdä omia ajatuksia ja ideoita näkyväksi monin eri tavoin ja siten se myös kehittää ajattelun ja oppimisen taitoja.”</w:t>
      </w:r>
    </w:p>
    <w:p w14:paraId="1D482B8D" w14:textId="77777777" w:rsidR="00C4231D" w:rsidRPr="00C4231D" w:rsidRDefault="00C4231D" w:rsidP="002E49D8">
      <w:pPr>
        <w:rPr>
          <w:i/>
        </w:rPr>
      </w:pPr>
    </w:p>
    <w:p w14:paraId="29CF3925" w14:textId="182087B2" w:rsidR="002E49D8" w:rsidRPr="00C4231D" w:rsidRDefault="00C4231D" w:rsidP="002E49D8">
      <w:pPr>
        <w:rPr>
          <w:i/>
        </w:rPr>
      </w:pPr>
      <w:r w:rsidRPr="00C4231D">
        <w:rPr>
          <w:i/>
        </w:rPr>
        <w:t>”</w:t>
      </w:r>
      <w:r w:rsidR="002E49D8" w:rsidRPr="00C4231D">
        <w:rPr>
          <w:i/>
        </w:rPr>
        <w:t>Monipuolinen ja tarkoituksenmukainen tieto- ja viestintäteknologian käyttö lisää oppilaiden mahdollisuuksia kehittää työskentelyään ja verkostoitumistaitojaan. Siten valmiudet tiedon omatoimiseen, vuorovaikutteiseen ja kriittiseen hankintaan, käsittelyyn ja luovaan tuottamiseen karttuvat. Työtapojen valinnassa hyödynnetään pelien ja pelillisyyden tarjoamat mahdollisuudet.</w:t>
      </w:r>
      <w:r w:rsidRPr="00C4231D">
        <w:rPr>
          <w:i/>
        </w:rPr>
        <w:t>”</w:t>
      </w:r>
    </w:p>
    <w:p w14:paraId="42312FF1" w14:textId="77777777" w:rsidR="002E49D8" w:rsidRPr="004F5AA7" w:rsidRDefault="002E49D8" w:rsidP="002E49D8"/>
    <w:p w14:paraId="7408F854" w14:textId="77777777" w:rsidR="002E49D8" w:rsidRPr="004F5AA7" w:rsidRDefault="002E49D8" w:rsidP="002E49D8">
      <w:r w:rsidRPr="004F5AA7">
        <w:t>KYSYMYKSET:</w:t>
      </w:r>
    </w:p>
    <w:p w14:paraId="172BAF2C" w14:textId="77777777" w:rsidR="002E49D8" w:rsidRPr="004F5AA7" w:rsidRDefault="002E49D8" w:rsidP="002E49D8"/>
    <w:p w14:paraId="3FB85D93" w14:textId="7BE37189" w:rsidR="00C4231D" w:rsidRDefault="00C4231D" w:rsidP="00C4231D">
      <w:pPr>
        <w:pStyle w:val="Luettelokappale"/>
        <w:numPr>
          <w:ilvl w:val="0"/>
          <w:numId w:val="6"/>
        </w:numPr>
      </w:pPr>
      <w:r>
        <w:t>Miten TVT tukee monialaisten ja ilmiölähtöisten oppimiskokonaisuuksien toteuttamista?</w:t>
      </w:r>
    </w:p>
    <w:p w14:paraId="1EEAABC8" w14:textId="77777777" w:rsidR="00C4231D" w:rsidRDefault="00C4231D" w:rsidP="00C4231D">
      <w:pPr>
        <w:pStyle w:val="Luettelokappale"/>
        <w:numPr>
          <w:ilvl w:val="0"/>
          <w:numId w:val="6"/>
        </w:numPr>
      </w:pPr>
      <w:r>
        <w:t>Millainen sähköinen oppimisympäristö koulussamme tulee olla, jotta se tukee tutkivaa ja luovaa työskentelyä, oppijan henkilökohtaisten oppimistavoitteiden asettamista, oppimishistorian tallentumista ja uudenlaisia arvioinnin tapoja?</w:t>
      </w:r>
    </w:p>
    <w:p w14:paraId="2BCCCB82" w14:textId="77777777" w:rsidR="00C4231D" w:rsidRDefault="00C4231D" w:rsidP="00C4231D">
      <w:pPr>
        <w:pStyle w:val="Luettelokappale"/>
        <w:numPr>
          <w:ilvl w:val="0"/>
          <w:numId w:val="6"/>
        </w:numPr>
      </w:pPr>
      <w:r>
        <w:t>Millainen sähköinen oppimisympäristö mahdollistaa oppimisprosessin omistajuuden säilymisen oppijalla itsellään?</w:t>
      </w:r>
    </w:p>
    <w:p w14:paraId="6AA80860" w14:textId="77777777" w:rsidR="00C4231D" w:rsidRDefault="00C4231D" w:rsidP="00C4231D">
      <w:pPr>
        <w:pStyle w:val="Luettelokappale"/>
        <w:numPr>
          <w:ilvl w:val="0"/>
          <w:numId w:val="6"/>
        </w:numPr>
      </w:pPr>
      <w:r>
        <w:t xml:space="preserve">Millainen sähköinen oppimisympäristö tukee oppijan aktiivisuutta, osallisuutta ja vuorovaikutusta muiden </w:t>
      </w:r>
      <w:proofErr w:type="spellStart"/>
      <w:r>
        <w:t>oppijoiden</w:t>
      </w:r>
      <w:proofErr w:type="spellEnd"/>
      <w:r>
        <w:t xml:space="preserve"> ja opettajan kanssa?</w:t>
      </w:r>
    </w:p>
    <w:p w14:paraId="4B563606" w14:textId="77777777" w:rsidR="00C4231D" w:rsidRDefault="00C4231D" w:rsidP="00C4231D">
      <w:pPr>
        <w:pStyle w:val="Luettelokappale"/>
        <w:numPr>
          <w:ilvl w:val="0"/>
          <w:numId w:val="6"/>
        </w:numPr>
      </w:pPr>
      <w:r>
        <w:t xml:space="preserve">Millainen sähköinen oppimisympäristö tukee formaalin ja </w:t>
      </w:r>
      <w:proofErr w:type="spellStart"/>
      <w:r>
        <w:t>informaalin</w:t>
      </w:r>
      <w:proofErr w:type="spellEnd"/>
      <w:r>
        <w:t xml:space="preserve"> oppimisen yhdistämistä?</w:t>
      </w:r>
    </w:p>
    <w:p w14:paraId="45635447" w14:textId="469CAB62" w:rsidR="00C4231D" w:rsidRDefault="00C4231D" w:rsidP="00C4231D">
      <w:pPr>
        <w:pStyle w:val="Luettelokappale"/>
        <w:numPr>
          <w:ilvl w:val="0"/>
          <w:numId w:val="6"/>
        </w:numPr>
      </w:pPr>
      <w:r>
        <w:t>Miten toimintakulttuurin pitää muuttua, jotta voidaan siirtyä oppijalähtöisen verkko-oppimisympäristön käyttöön?</w:t>
      </w:r>
    </w:p>
    <w:p w14:paraId="0EA5084E" w14:textId="77777777" w:rsidR="00C4231D" w:rsidRDefault="00C4231D" w:rsidP="00C4231D">
      <w:pPr>
        <w:pStyle w:val="Luettelokappale"/>
        <w:numPr>
          <w:ilvl w:val="0"/>
          <w:numId w:val="6"/>
        </w:numPr>
      </w:pPr>
      <w:r>
        <w:t>Millaisia hyviä käytäntöjä kuvataan ja miten niitä otetaan käytännössä käyttöön?</w:t>
      </w:r>
    </w:p>
    <w:p w14:paraId="41674671" w14:textId="6C3C4A03" w:rsidR="002E49D8" w:rsidRPr="004F5AA7" w:rsidRDefault="00C4231D" w:rsidP="00C4231D">
      <w:pPr>
        <w:pStyle w:val="Luettelokappale"/>
        <w:numPr>
          <w:ilvl w:val="0"/>
          <w:numId w:val="6"/>
        </w:numPr>
      </w:pPr>
      <w:r>
        <w:t>Miten ”kasvun kansio” toteutetaan käytännössä?</w:t>
      </w:r>
    </w:p>
    <w:p w14:paraId="5F87866F" w14:textId="77777777" w:rsidR="00C4231D" w:rsidRDefault="00C4231D" w:rsidP="002E49D8"/>
    <w:p w14:paraId="32063C23" w14:textId="77777777" w:rsidR="002E49D8" w:rsidRPr="004F5AA7" w:rsidRDefault="002E49D8" w:rsidP="002E49D8">
      <w:r w:rsidRPr="004F5AA7">
        <w:t>SISÄLTÖ:</w:t>
      </w:r>
    </w:p>
    <w:p w14:paraId="343DD173" w14:textId="77777777" w:rsidR="002E49D8" w:rsidRPr="004F5AA7" w:rsidRDefault="002E49D8" w:rsidP="002E49D8"/>
    <w:p w14:paraId="42F7F97E" w14:textId="23076634" w:rsidR="00C4231D" w:rsidRDefault="00C4231D" w:rsidP="00C4231D">
      <w:pPr>
        <w:pStyle w:val="Luettelokappale"/>
        <w:numPr>
          <w:ilvl w:val="0"/>
          <w:numId w:val="7"/>
        </w:numPr>
      </w:pPr>
      <w:r w:rsidRPr="00C4231D">
        <w:t>Tutkivan ja luovan työskentelyn (esim. tutkiva oppiminen, ilmiöpohjaisuus</w:t>
      </w:r>
      <w:r w:rsidR="001418C0">
        <w:t>, monialaiset oppimiskokonaisuudet</w:t>
      </w:r>
      <w:r w:rsidRPr="00C4231D">
        <w:t xml:space="preserve">…) tukeminen tieto- ja viestintätekniikalla. </w:t>
      </w:r>
    </w:p>
    <w:p w14:paraId="1A4DE4B3" w14:textId="77777777" w:rsidR="00C4231D" w:rsidRDefault="00C4231D" w:rsidP="00C4231D">
      <w:pPr>
        <w:pStyle w:val="Luettelokappale"/>
        <w:numPr>
          <w:ilvl w:val="0"/>
          <w:numId w:val="7"/>
        </w:numPr>
      </w:pPr>
      <w:r w:rsidRPr="00C4231D">
        <w:t xml:space="preserve">Oppilaan omien oppimistavoitteiden, oppimishistorian ja (itse)arvioinnin tukeminen tieto- ja viestintätekniikalla. </w:t>
      </w:r>
    </w:p>
    <w:p w14:paraId="49F59C7D" w14:textId="394B73C1" w:rsidR="002E49D8" w:rsidRDefault="00C4231D" w:rsidP="00C4231D">
      <w:pPr>
        <w:pStyle w:val="Luettelokappale"/>
        <w:numPr>
          <w:ilvl w:val="0"/>
          <w:numId w:val="7"/>
        </w:numPr>
      </w:pPr>
      <w:r w:rsidRPr="00C4231D">
        <w:t>Oppilaitosrajattomuus.</w:t>
      </w:r>
    </w:p>
    <w:p w14:paraId="1EA48CF4" w14:textId="77777777" w:rsidR="00C4231D" w:rsidRDefault="00C4231D" w:rsidP="002E49D8"/>
    <w:p w14:paraId="6E8139C1" w14:textId="77777777" w:rsidR="002E49D8" w:rsidRPr="004F5AA7" w:rsidRDefault="002E49D8" w:rsidP="002E49D8">
      <w:r w:rsidRPr="004F5AA7">
        <w:t xml:space="preserve">TYÖRYHMÄ: </w:t>
      </w:r>
    </w:p>
    <w:p w14:paraId="6E9192DA" w14:textId="77777777" w:rsidR="002E49D8" w:rsidRPr="004F5AA7" w:rsidRDefault="002E49D8" w:rsidP="002E49D8"/>
    <w:p w14:paraId="61BBAB35" w14:textId="77777777" w:rsidR="002E49D8" w:rsidRPr="004F5AA7" w:rsidRDefault="002E49D8" w:rsidP="002E49D8">
      <w:r w:rsidRPr="004F5AA7">
        <w:t>Asiasta vastaavat henkilöt</w:t>
      </w:r>
    </w:p>
    <w:p w14:paraId="77A3ED63" w14:textId="77777777" w:rsidR="002E49D8" w:rsidRPr="004F5AA7" w:rsidRDefault="002E49D8" w:rsidP="002E49D8"/>
    <w:p w14:paraId="66D6E6B3" w14:textId="77777777" w:rsidR="002E49D8" w:rsidRPr="004F5AA7" w:rsidRDefault="002E49D8" w:rsidP="002E49D8">
      <w:r w:rsidRPr="004F5AA7">
        <w:t>TOIMENPITEET, RESURSSIT, AIKATAULU JA ARVIOINTI</w:t>
      </w:r>
      <w:r>
        <w:t>:</w:t>
      </w:r>
    </w:p>
    <w:p w14:paraId="5D5D450E" w14:textId="77777777" w:rsidR="002E49D8" w:rsidRPr="004F5AA7" w:rsidRDefault="002E49D8" w:rsidP="002E49D8"/>
    <w:tbl>
      <w:tblPr>
        <w:tblStyle w:val="Taulukkoruudukko"/>
        <w:tblW w:w="0" w:type="auto"/>
        <w:tblLook w:val="04A0" w:firstRow="1" w:lastRow="0" w:firstColumn="1" w:lastColumn="0" w:noHBand="0" w:noVBand="1"/>
      </w:tblPr>
      <w:tblGrid>
        <w:gridCol w:w="2443"/>
        <w:gridCol w:w="2443"/>
        <w:gridCol w:w="2443"/>
        <w:gridCol w:w="2443"/>
      </w:tblGrid>
      <w:tr w:rsidR="002E49D8" w:rsidRPr="004F5AA7" w14:paraId="1B1E07CE" w14:textId="77777777" w:rsidTr="002E49D8">
        <w:tc>
          <w:tcPr>
            <w:tcW w:w="2443" w:type="dxa"/>
          </w:tcPr>
          <w:p w14:paraId="5E2F16BB" w14:textId="77777777" w:rsidR="002E49D8" w:rsidRPr="004F5AA7" w:rsidRDefault="002E49D8" w:rsidP="002E49D8">
            <w:r w:rsidRPr="004F5AA7">
              <w:t>Toimenpide</w:t>
            </w:r>
          </w:p>
        </w:tc>
        <w:tc>
          <w:tcPr>
            <w:tcW w:w="2443" w:type="dxa"/>
          </w:tcPr>
          <w:p w14:paraId="4F87EC4F" w14:textId="77777777" w:rsidR="002E49D8" w:rsidRPr="004F5AA7" w:rsidRDefault="002E49D8" w:rsidP="002E49D8">
            <w:r w:rsidRPr="004F5AA7">
              <w:t>Resurssi</w:t>
            </w:r>
          </w:p>
        </w:tc>
        <w:tc>
          <w:tcPr>
            <w:tcW w:w="2443" w:type="dxa"/>
          </w:tcPr>
          <w:p w14:paraId="2C816D84" w14:textId="77777777" w:rsidR="002E49D8" w:rsidRPr="004F5AA7" w:rsidRDefault="002E49D8" w:rsidP="002E49D8">
            <w:r w:rsidRPr="004F5AA7">
              <w:t>Aikataulu</w:t>
            </w:r>
          </w:p>
        </w:tc>
        <w:tc>
          <w:tcPr>
            <w:tcW w:w="2443" w:type="dxa"/>
          </w:tcPr>
          <w:p w14:paraId="7C531A1F" w14:textId="77777777" w:rsidR="002E49D8" w:rsidRPr="004F5AA7" w:rsidRDefault="002E49D8" w:rsidP="002E49D8">
            <w:r w:rsidRPr="004F5AA7">
              <w:t>Arviointi</w:t>
            </w:r>
          </w:p>
        </w:tc>
      </w:tr>
      <w:tr w:rsidR="002E49D8" w:rsidRPr="004F5AA7" w14:paraId="2D1A2177" w14:textId="77777777" w:rsidTr="002E49D8">
        <w:tc>
          <w:tcPr>
            <w:tcW w:w="2443" w:type="dxa"/>
          </w:tcPr>
          <w:p w14:paraId="6A1E3D14" w14:textId="77777777" w:rsidR="002E49D8" w:rsidRPr="004F5AA7" w:rsidRDefault="002E49D8" w:rsidP="002E49D8"/>
        </w:tc>
        <w:tc>
          <w:tcPr>
            <w:tcW w:w="2443" w:type="dxa"/>
          </w:tcPr>
          <w:p w14:paraId="251A20E7" w14:textId="77777777" w:rsidR="002E49D8" w:rsidRPr="004F5AA7" w:rsidRDefault="002E49D8" w:rsidP="002E49D8"/>
        </w:tc>
        <w:tc>
          <w:tcPr>
            <w:tcW w:w="2443" w:type="dxa"/>
          </w:tcPr>
          <w:p w14:paraId="766D0253" w14:textId="77777777" w:rsidR="002E49D8" w:rsidRPr="004F5AA7" w:rsidRDefault="002E49D8" w:rsidP="002E49D8"/>
        </w:tc>
        <w:tc>
          <w:tcPr>
            <w:tcW w:w="2443" w:type="dxa"/>
          </w:tcPr>
          <w:p w14:paraId="4EFF2423" w14:textId="77777777" w:rsidR="002E49D8" w:rsidRPr="004F5AA7" w:rsidRDefault="002E49D8" w:rsidP="002E49D8"/>
        </w:tc>
      </w:tr>
      <w:tr w:rsidR="002E49D8" w:rsidRPr="004F5AA7" w14:paraId="52B4CE50" w14:textId="77777777" w:rsidTr="002E49D8">
        <w:tc>
          <w:tcPr>
            <w:tcW w:w="2443" w:type="dxa"/>
          </w:tcPr>
          <w:p w14:paraId="5E82A865" w14:textId="77777777" w:rsidR="002E49D8" w:rsidRPr="004F5AA7" w:rsidRDefault="002E49D8" w:rsidP="002E49D8"/>
        </w:tc>
        <w:tc>
          <w:tcPr>
            <w:tcW w:w="2443" w:type="dxa"/>
          </w:tcPr>
          <w:p w14:paraId="5583268C" w14:textId="77777777" w:rsidR="002E49D8" w:rsidRPr="004F5AA7" w:rsidRDefault="002E49D8" w:rsidP="002E49D8"/>
        </w:tc>
        <w:tc>
          <w:tcPr>
            <w:tcW w:w="2443" w:type="dxa"/>
          </w:tcPr>
          <w:p w14:paraId="236AAC5E" w14:textId="77777777" w:rsidR="002E49D8" w:rsidRPr="004F5AA7" w:rsidRDefault="002E49D8" w:rsidP="002E49D8"/>
        </w:tc>
        <w:tc>
          <w:tcPr>
            <w:tcW w:w="2443" w:type="dxa"/>
          </w:tcPr>
          <w:p w14:paraId="4E634E04" w14:textId="77777777" w:rsidR="002E49D8" w:rsidRPr="004F5AA7" w:rsidRDefault="002E49D8" w:rsidP="002E49D8"/>
        </w:tc>
      </w:tr>
      <w:tr w:rsidR="002E49D8" w:rsidRPr="004F5AA7" w14:paraId="014AE653" w14:textId="77777777" w:rsidTr="002E49D8">
        <w:tc>
          <w:tcPr>
            <w:tcW w:w="2443" w:type="dxa"/>
          </w:tcPr>
          <w:p w14:paraId="7D5BAB40" w14:textId="77777777" w:rsidR="002E49D8" w:rsidRPr="004F5AA7" w:rsidRDefault="002E49D8" w:rsidP="002E49D8"/>
        </w:tc>
        <w:tc>
          <w:tcPr>
            <w:tcW w:w="2443" w:type="dxa"/>
          </w:tcPr>
          <w:p w14:paraId="40C5AE6F" w14:textId="77777777" w:rsidR="002E49D8" w:rsidRPr="004F5AA7" w:rsidRDefault="002E49D8" w:rsidP="002E49D8"/>
        </w:tc>
        <w:tc>
          <w:tcPr>
            <w:tcW w:w="2443" w:type="dxa"/>
          </w:tcPr>
          <w:p w14:paraId="7AC1BFA6" w14:textId="77777777" w:rsidR="002E49D8" w:rsidRPr="004F5AA7" w:rsidRDefault="002E49D8" w:rsidP="002E49D8"/>
        </w:tc>
        <w:tc>
          <w:tcPr>
            <w:tcW w:w="2443" w:type="dxa"/>
          </w:tcPr>
          <w:p w14:paraId="75E22FA6" w14:textId="77777777" w:rsidR="002E49D8" w:rsidRPr="004F5AA7" w:rsidRDefault="002E49D8" w:rsidP="002E49D8"/>
        </w:tc>
      </w:tr>
      <w:tr w:rsidR="002E49D8" w:rsidRPr="004F5AA7" w14:paraId="7E7A325E" w14:textId="77777777" w:rsidTr="002E49D8">
        <w:tc>
          <w:tcPr>
            <w:tcW w:w="2443" w:type="dxa"/>
          </w:tcPr>
          <w:p w14:paraId="3172AABC" w14:textId="77777777" w:rsidR="002E49D8" w:rsidRPr="004F5AA7" w:rsidRDefault="002E49D8" w:rsidP="002E49D8"/>
        </w:tc>
        <w:tc>
          <w:tcPr>
            <w:tcW w:w="2443" w:type="dxa"/>
          </w:tcPr>
          <w:p w14:paraId="170CCB10" w14:textId="77777777" w:rsidR="002E49D8" w:rsidRPr="004F5AA7" w:rsidRDefault="002E49D8" w:rsidP="002E49D8"/>
        </w:tc>
        <w:tc>
          <w:tcPr>
            <w:tcW w:w="2443" w:type="dxa"/>
          </w:tcPr>
          <w:p w14:paraId="60D6DED8" w14:textId="77777777" w:rsidR="002E49D8" w:rsidRPr="004F5AA7" w:rsidRDefault="002E49D8" w:rsidP="002E49D8"/>
        </w:tc>
        <w:tc>
          <w:tcPr>
            <w:tcW w:w="2443" w:type="dxa"/>
          </w:tcPr>
          <w:p w14:paraId="2E2FE53D" w14:textId="77777777" w:rsidR="002E49D8" w:rsidRPr="004F5AA7" w:rsidRDefault="002E49D8" w:rsidP="002E49D8"/>
        </w:tc>
      </w:tr>
    </w:tbl>
    <w:p w14:paraId="5FED6DF5" w14:textId="77777777" w:rsidR="002E49D8" w:rsidRDefault="002E49D8"/>
    <w:p w14:paraId="3F54C524" w14:textId="77777777" w:rsidR="004B6F75" w:rsidRDefault="004B6F75"/>
    <w:p w14:paraId="4563234D" w14:textId="67E3A9C5" w:rsidR="00867EBA" w:rsidRPr="00867EBA" w:rsidRDefault="00867EBA" w:rsidP="005D7F45">
      <w:pPr>
        <w:pStyle w:val="Otsikko2"/>
      </w:pPr>
      <w:r>
        <w:t>4</w:t>
      </w:r>
      <w:r w:rsidRPr="00867EBA">
        <w:t>) Sähköiset sisällöt</w:t>
      </w:r>
    </w:p>
    <w:p w14:paraId="074E21B5" w14:textId="77777777" w:rsidR="00867EBA" w:rsidRPr="00867EBA" w:rsidRDefault="00867EBA" w:rsidP="00867EBA"/>
    <w:p w14:paraId="5B6FE356" w14:textId="77777777" w:rsidR="00867EBA" w:rsidRPr="00867EBA" w:rsidRDefault="00867EBA" w:rsidP="00867EBA">
      <w:r w:rsidRPr="00867EBA">
        <w:t xml:space="preserve">OPS2016: </w:t>
      </w:r>
    </w:p>
    <w:p w14:paraId="6E713820" w14:textId="77777777" w:rsidR="00867EBA" w:rsidRPr="00867EBA" w:rsidRDefault="00867EBA" w:rsidP="00867EBA"/>
    <w:p w14:paraId="08831452" w14:textId="425EECCA" w:rsidR="00867EBA" w:rsidRPr="00867EBA" w:rsidRDefault="00867EBA" w:rsidP="00867EBA">
      <w:pPr>
        <w:rPr>
          <w:i/>
        </w:rPr>
      </w:pPr>
      <w:r w:rsidRPr="00867EBA">
        <w:rPr>
          <w:i/>
        </w:rPr>
        <w:t>”</w:t>
      </w:r>
      <w:r w:rsidR="00F404A3">
        <w:rPr>
          <w:i/>
        </w:rPr>
        <w:t>Löytyykö opetussuunnitelmasta kohta, joka edellyttää meiltä sähköisten (myös kustannettujen) oppimateriaalien käyttöä?</w:t>
      </w:r>
      <w:r w:rsidRPr="00867EBA">
        <w:rPr>
          <w:i/>
        </w:rPr>
        <w:t>”</w:t>
      </w:r>
    </w:p>
    <w:p w14:paraId="27AF4876" w14:textId="77777777" w:rsidR="00867EBA" w:rsidRPr="00867EBA" w:rsidRDefault="00867EBA" w:rsidP="00867EBA">
      <w:pPr>
        <w:rPr>
          <w:i/>
        </w:rPr>
      </w:pPr>
    </w:p>
    <w:p w14:paraId="3F40B565" w14:textId="77777777" w:rsidR="00867EBA" w:rsidRPr="00867EBA" w:rsidRDefault="00867EBA" w:rsidP="00867EBA">
      <w:r w:rsidRPr="00867EBA">
        <w:t>KYSYMYKSET:</w:t>
      </w:r>
    </w:p>
    <w:p w14:paraId="307BB6A3" w14:textId="77777777" w:rsidR="00867EBA" w:rsidRPr="00867EBA" w:rsidRDefault="00867EBA" w:rsidP="00867EBA"/>
    <w:p w14:paraId="54687665" w14:textId="77777777" w:rsidR="00F404A3" w:rsidRDefault="00F404A3" w:rsidP="00F404A3">
      <w:pPr>
        <w:pStyle w:val="Luettelokappale"/>
        <w:numPr>
          <w:ilvl w:val="0"/>
          <w:numId w:val="8"/>
        </w:numPr>
      </w:pPr>
      <w:r>
        <w:t>Millaisia sähköisiä sisältöjä/oppimateriaaleja oppilaamme tarvitsevat?</w:t>
      </w:r>
    </w:p>
    <w:p w14:paraId="4692F13C" w14:textId="77777777" w:rsidR="00F404A3" w:rsidRDefault="00F404A3" w:rsidP="00F404A3">
      <w:pPr>
        <w:pStyle w:val="Luettelokappale"/>
        <w:numPr>
          <w:ilvl w:val="0"/>
          <w:numId w:val="8"/>
        </w:numPr>
      </w:pPr>
      <w:r>
        <w:t>Miten ne hankitaan ja miten, milloin ja mistä oppilaat saavat ne käyttöönsä?</w:t>
      </w:r>
    </w:p>
    <w:p w14:paraId="0E3D5DE5" w14:textId="77777777" w:rsidR="00F404A3" w:rsidRDefault="00F404A3" w:rsidP="00F404A3">
      <w:pPr>
        <w:pStyle w:val="Luettelokappale"/>
        <w:numPr>
          <w:ilvl w:val="0"/>
          <w:numId w:val="8"/>
        </w:numPr>
      </w:pPr>
      <w:r>
        <w:t>Miten kilpailutamme sähköiset sisällöt?</w:t>
      </w:r>
    </w:p>
    <w:p w14:paraId="71338E3B" w14:textId="6347DE86" w:rsidR="00867EBA" w:rsidRDefault="00F404A3" w:rsidP="00F404A3">
      <w:pPr>
        <w:pStyle w:val="Luettelokappale"/>
        <w:numPr>
          <w:ilvl w:val="0"/>
          <w:numId w:val="8"/>
        </w:numPr>
      </w:pPr>
      <w:r>
        <w:t>Millaisia suosituksia annamme sähköisten oppimateriaalien hankkimiseen?</w:t>
      </w:r>
    </w:p>
    <w:p w14:paraId="5730ADB2" w14:textId="77777777" w:rsidR="00F404A3" w:rsidRPr="00867EBA" w:rsidRDefault="00F404A3" w:rsidP="00F404A3"/>
    <w:p w14:paraId="61E47354" w14:textId="77777777" w:rsidR="00867EBA" w:rsidRPr="00867EBA" w:rsidRDefault="00867EBA" w:rsidP="00867EBA">
      <w:r w:rsidRPr="00867EBA">
        <w:t>SISÄLTÖ:</w:t>
      </w:r>
    </w:p>
    <w:p w14:paraId="14294E23" w14:textId="77777777" w:rsidR="00867EBA" w:rsidRPr="00867EBA" w:rsidRDefault="00867EBA" w:rsidP="00867EBA"/>
    <w:p w14:paraId="6CF73EAA" w14:textId="77777777" w:rsidR="00F404A3" w:rsidRDefault="00F404A3" w:rsidP="00F404A3">
      <w:pPr>
        <w:pStyle w:val="Luettelokappale"/>
        <w:numPr>
          <w:ilvl w:val="0"/>
          <w:numId w:val="9"/>
        </w:numPr>
      </w:pPr>
      <w:r w:rsidRPr="00F404A3">
        <w:t>Kustannettujen ja avointen sähköisten oppimateriaalien</w:t>
      </w:r>
      <w:r>
        <w:t xml:space="preserve"> hankinta, jakaminen ja</w:t>
      </w:r>
      <w:r w:rsidRPr="00F404A3">
        <w:t xml:space="preserve"> käyttäminen. </w:t>
      </w:r>
    </w:p>
    <w:p w14:paraId="1F9C9A4A" w14:textId="642BEBF4" w:rsidR="00F404A3" w:rsidRPr="00F404A3" w:rsidRDefault="00F404A3" w:rsidP="00F404A3">
      <w:pPr>
        <w:pStyle w:val="Luettelokappale"/>
        <w:numPr>
          <w:ilvl w:val="0"/>
          <w:numId w:val="9"/>
        </w:numPr>
      </w:pPr>
      <w:r w:rsidRPr="00F404A3">
        <w:t>Sähköiset sisällöt monimuotoisessa laiteympäristössä (ympäristö- ja laiteriippumattomuuden aiheuttamat vaatimukset).</w:t>
      </w:r>
    </w:p>
    <w:p w14:paraId="2B1FDD2B" w14:textId="77777777" w:rsidR="00867EBA" w:rsidRPr="00867EBA" w:rsidRDefault="00867EBA" w:rsidP="00867EBA"/>
    <w:p w14:paraId="00747BD0" w14:textId="77777777" w:rsidR="00867EBA" w:rsidRPr="00867EBA" w:rsidRDefault="00867EBA" w:rsidP="00867EBA">
      <w:r w:rsidRPr="00867EBA">
        <w:t xml:space="preserve">TYÖRYHMÄ: </w:t>
      </w:r>
    </w:p>
    <w:p w14:paraId="0FBE8F17" w14:textId="77777777" w:rsidR="00867EBA" w:rsidRPr="00867EBA" w:rsidRDefault="00867EBA" w:rsidP="00867EBA"/>
    <w:p w14:paraId="1C84257F" w14:textId="77777777" w:rsidR="00867EBA" w:rsidRPr="00867EBA" w:rsidRDefault="00867EBA" w:rsidP="00867EBA">
      <w:r w:rsidRPr="00867EBA">
        <w:t>Asiasta vastaavat henkilöt</w:t>
      </w:r>
    </w:p>
    <w:p w14:paraId="149F4AB3" w14:textId="77777777" w:rsidR="00867EBA" w:rsidRPr="00867EBA" w:rsidRDefault="00867EBA" w:rsidP="00867EBA"/>
    <w:p w14:paraId="3E0170C8" w14:textId="77777777" w:rsidR="00867EBA" w:rsidRPr="00867EBA" w:rsidRDefault="00867EBA" w:rsidP="00867EBA">
      <w:r w:rsidRPr="00867EBA">
        <w:t>TOIMENPITEET, RESURSSIT, AIKATAULU JA ARVIOINTI:</w:t>
      </w:r>
    </w:p>
    <w:p w14:paraId="5850903E" w14:textId="77777777" w:rsidR="00867EBA" w:rsidRPr="00867EBA" w:rsidRDefault="00867EBA" w:rsidP="00867EBA"/>
    <w:tbl>
      <w:tblPr>
        <w:tblStyle w:val="Taulukkoruudukko"/>
        <w:tblW w:w="0" w:type="auto"/>
        <w:tblLook w:val="04A0" w:firstRow="1" w:lastRow="0" w:firstColumn="1" w:lastColumn="0" w:noHBand="0" w:noVBand="1"/>
      </w:tblPr>
      <w:tblGrid>
        <w:gridCol w:w="2443"/>
        <w:gridCol w:w="2443"/>
        <w:gridCol w:w="2443"/>
        <w:gridCol w:w="2443"/>
      </w:tblGrid>
      <w:tr w:rsidR="00867EBA" w:rsidRPr="00867EBA" w14:paraId="19A97510" w14:textId="77777777" w:rsidTr="00867EBA">
        <w:tc>
          <w:tcPr>
            <w:tcW w:w="2443" w:type="dxa"/>
          </w:tcPr>
          <w:p w14:paraId="25BA8C1E" w14:textId="77777777" w:rsidR="00867EBA" w:rsidRPr="00867EBA" w:rsidRDefault="00867EBA" w:rsidP="00867EBA">
            <w:r w:rsidRPr="00867EBA">
              <w:t>Toimenpide</w:t>
            </w:r>
          </w:p>
        </w:tc>
        <w:tc>
          <w:tcPr>
            <w:tcW w:w="2443" w:type="dxa"/>
          </w:tcPr>
          <w:p w14:paraId="009E1C77" w14:textId="77777777" w:rsidR="00867EBA" w:rsidRPr="00867EBA" w:rsidRDefault="00867EBA" w:rsidP="00867EBA">
            <w:r w:rsidRPr="00867EBA">
              <w:t>Resurssi</w:t>
            </w:r>
          </w:p>
        </w:tc>
        <w:tc>
          <w:tcPr>
            <w:tcW w:w="2443" w:type="dxa"/>
          </w:tcPr>
          <w:p w14:paraId="4CB6B23C" w14:textId="77777777" w:rsidR="00867EBA" w:rsidRPr="00867EBA" w:rsidRDefault="00867EBA" w:rsidP="00867EBA">
            <w:r w:rsidRPr="00867EBA">
              <w:t>Aikataulu</w:t>
            </w:r>
          </w:p>
        </w:tc>
        <w:tc>
          <w:tcPr>
            <w:tcW w:w="2443" w:type="dxa"/>
          </w:tcPr>
          <w:p w14:paraId="17E079B3" w14:textId="77777777" w:rsidR="00867EBA" w:rsidRPr="00867EBA" w:rsidRDefault="00867EBA" w:rsidP="00867EBA">
            <w:r w:rsidRPr="00867EBA">
              <w:t>Arviointi</w:t>
            </w:r>
          </w:p>
        </w:tc>
      </w:tr>
      <w:tr w:rsidR="00867EBA" w:rsidRPr="00867EBA" w14:paraId="76498D8C" w14:textId="77777777" w:rsidTr="00867EBA">
        <w:tc>
          <w:tcPr>
            <w:tcW w:w="2443" w:type="dxa"/>
          </w:tcPr>
          <w:p w14:paraId="14FCA0A9" w14:textId="77777777" w:rsidR="00867EBA" w:rsidRPr="00867EBA" w:rsidRDefault="00867EBA" w:rsidP="00867EBA"/>
        </w:tc>
        <w:tc>
          <w:tcPr>
            <w:tcW w:w="2443" w:type="dxa"/>
          </w:tcPr>
          <w:p w14:paraId="3AAC2F90" w14:textId="77777777" w:rsidR="00867EBA" w:rsidRPr="00867EBA" w:rsidRDefault="00867EBA" w:rsidP="00867EBA"/>
        </w:tc>
        <w:tc>
          <w:tcPr>
            <w:tcW w:w="2443" w:type="dxa"/>
          </w:tcPr>
          <w:p w14:paraId="7AA97BAE" w14:textId="77777777" w:rsidR="00867EBA" w:rsidRPr="00867EBA" w:rsidRDefault="00867EBA" w:rsidP="00867EBA"/>
        </w:tc>
        <w:tc>
          <w:tcPr>
            <w:tcW w:w="2443" w:type="dxa"/>
          </w:tcPr>
          <w:p w14:paraId="52FAB048" w14:textId="77777777" w:rsidR="00867EBA" w:rsidRPr="00867EBA" w:rsidRDefault="00867EBA" w:rsidP="00867EBA"/>
        </w:tc>
      </w:tr>
      <w:tr w:rsidR="00867EBA" w:rsidRPr="00867EBA" w14:paraId="5A672C2A" w14:textId="77777777" w:rsidTr="00867EBA">
        <w:tc>
          <w:tcPr>
            <w:tcW w:w="2443" w:type="dxa"/>
          </w:tcPr>
          <w:p w14:paraId="7EC83A6D" w14:textId="77777777" w:rsidR="00867EBA" w:rsidRPr="00867EBA" w:rsidRDefault="00867EBA" w:rsidP="00867EBA"/>
        </w:tc>
        <w:tc>
          <w:tcPr>
            <w:tcW w:w="2443" w:type="dxa"/>
          </w:tcPr>
          <w:p w14:paraId="6276707D" w14:textId="77777777" w:rsidR="00867EBA" w:rsidRPr="00867EBA" w:rsidRDefault="00867EBA" w:rsidP="00867EBA"/>
        </w:tc>
        <w:tc>
          <w:tcPr>
            <w:tcW w:w="2443" w:type="dxa"/>
          </w:tcPr>
          <w:p w14:paraId="74C66637" w14:textId="77777777" w:rsidR="00867EBA" w:rsidRPr="00867EBA" w:rsidRDefault="00867EBA" w:rsidP="00867EBA"/>
        </w:tc>
        <w:tc>
          <w:tcPr>
            <w:tcW w:w="2443" w:type="dxa"/>
          </w:tcPr>
          <w:p w14:paraId="7A4C4104" w14:textId="77777777" w:rsidR="00867EBA" w:rsidRPr="00867EBA" w:rsidRDefault="00867EBA" w:rsidP="00867EBA"/>
        </w:tc>
      </w:tr>
      <w:tr w:rsidR="00867EBA" w:rsidRPr="00867EBA" w14:paraId="17F12F02" w14:textId="77777777" w:rsidTr="00867EBA">
        <w:tc>
          <w:tcPr>
            <w:tcW w:w="2443" w:type="dxa"/>
          </w:tcPr>
          <w:p w14:paraId="43162EE2" w14:textId="77777777" w:rsidR="00867EBA" w:rsidRPr="00867EBA" w:rsidRDefault="00867EBA" w:rsidP="00867EBA"/>
        </w:tc>
        <w:tc>
          <w:tcPr>
            <w:tcW w:w="2443" w:type="dxa"/>
          </w:tcPr>
          <w:p w14:paraId="451175F5" w14:textId="77777777" w:rsidR="00867EBA" w:rsidRPr="00867EBA" w:rsidRDefault="00867EBA" w:rsidP="00867EBA"/>
        </w:tc>
        <w:tc>
          <w:tcPr>
            <w:tcW w:w="2443" w:type="dxa"/>
          </w:tcPr>
          <w:p w14:paraId="49E71A62" w14:textId="77777777" w:rsidR="00867EBA" w:rsidRPr="00867EBA" w:rsidRDefault="00867EBA" w:rsidP="00867EBA"/>
        </w:tc>
        <w:tc>
          <w:tcPr>
            <w:tcW w:w="2443" w:type="dxa"/>
          </w:tcPr>
          <w:p w14:paraId="41EC0E66" w14:textId="77777777" w:rsidR="00867EBA" w:rsidRPr="00867EBA" w:rsidRDefault="00867EBA" w:rsidP="00867EBA"/>
        </w:tc>
      </w:tr>
      <w:tr w:rsidR="00867EBA" w:rsidRPr="00867EBA" w14:paraId="29614D5C" w14:textId="77777777" w:rsidTr="00867EBA">
        <w:tc>
          <w:tcPr>
            <w:tcW w:w="2443" w:type="dxa"/>
          </w:tcPr>
          <w:p w14:paraId="1AA50BF0" w14:textId="77777777" w:rsidR="00867EBA" w:rsidRPr="00867EBA" w:rsidRDefault="00867EBA" w:rsidP="00867EBA"/>
        </w:tc>
        <w:tc>
          <w:tcPr>
            <w:tcW w:w="2443" w:type="dxa"/>
          </w:tcPr>
          <w:p w14:paraId="48C7B01B" w14:textId="77777777" w:rsidR="00867EBA" w:rsidRPr="00867EBA" w:rsidRDefault="00867EBA" w:rsidP="00867EBA"/>
        </w:tc>
        <w:tc>
          <w:tcPr>
            <w:tcW w:w="2443" w:type="dxa"/>
          </w:tcPr>
          <w:p w14:paraId="2FBBE54F" w14:textId="77777777" w:rsidR="00867EBA" w:rsidRPr="00867EBA" w:rsidRDefault="00867EBA" w:rsidP="00867EBA"/>
        </w:tc>
        <w:tc>
          <w:tcPr>
            <w:tcW w:w="2443" w:type="dxa"/>
          </w:tcPr>
          <w:p w14:paraId="5658D7F2" w14:textId="77777777" w:rsidR="00867EBA" w:rsidRPr="00867EBA" w:rsidRDefault="00867EBA" w:rsidP="00867EBA"/>
        </w:tc>
      </w:tr>
    </w:tbl>
    <w:p w14:paraId="780F2E32" w14:textId="77777777" w:rsidR="00867EBA" w:rsidRDefault="00867EBA"/>
    <w:p w14:paraId="19BCB050" w14:textId="0838741E" w:rsidR="002B3C3B" w:rsidRPr="00867EBA" w:rsidRDefault="002B3C3B" w:rsidP="005D7F45">
      <w:pPr>
        <w:pStyle w:val="Otsikko2"/>
      </w:pPr>
      <w:r>
        <w:t>5</w:t>
      </w:r>
      <w:r w:rsidRPr="00867EBA">
        <w:t xml:space="preserve">) </w:t>
      </w:r>
      <w:r w:rsidRPr="002B3C3B">
        <w:t>Luokkatiloista oppimisen tiloiksi</w:t>
      </w:r>
    </w:p>
    <w:p w14:paraId="76C4B298" w14:textId="77777777" w:rsidR="002B3C3B" w:rsidRPr="00867EBA" w:rsidRDefault="002B3C3B" w:rsidP="002B3C3B"/>
    <w:p w14:paraId="730460A2" w14:textId="77777777" w:rsidR="002B3C3B" w:rsidRPr="00867EBA" w:rsidRDefault="002B3C3B" w:rsidP="002B3C3B">
      <w:r w:rsidRPr="00867EBA">
        <w:t xml:space="preserve">OPS2016: </w:t>
      </w:r>
    </w:p>
    <w:p w14:paraId="09FC2AF4" w14:textId="77777777" w:rsidR="002B3C3B" w:rsidRPr="00867EBA" w:rsidRDefault="002B3C3B" w:rsidP="002B3C3B"/>
    <w:p w14:paraId="6D6DED48" w14:textId="082DFFB8" w:rsidR="002B3C3B" w:rsidRDefault="002B3C3B" w:rsidP="002B3C3B">
      <w:pPr>
        <w:rPr>
          <w:i/>
        </w:rPr>
      </w:pPr>
      <w:r w:rsidRPr="002B3C3B">
        <w:rPr>
          <w:i/>
        </w:rPr>
        <w:t>”Oppimisympäristöillä tarkoitetaan tiloja ja paikkoja sekä yhteisöjä ja toimintakäytäntöjä, joissa opiskelu ja oppiminen tapahtuvat. Oppimisympäristöön kuuluvat myös välineet, palvelut ja materiaalit, joita opiskelussa käytetään. Oppimisympäristöjen tulee tukea yksilön ja yhteisön kasvua, oppimista ja vuorovaikutusta[1]. Kaikki yhteisön jäsenet vaikuttavat toiminnallaan oppimisympäristöihin. Hyvin toimivat oppimisympäristöt edistävät vuorovaikutusta, osallistumista ja yhteisöllistä tiedon rakentamista. Ne myös mahdollistavat aktiivisen yhteistyön koulun ulkopuolisten yhteisöjen tai asiantuntijoiden kanssa.”</w:t>
      </w:r>
    </w:p>
    <w:p w14:paraId="21F65A8C" w14:textId="77777777" w:rsidR="002B3C3B" w:rsidRPr="002B3C3B" w:rsidRDefault="002B3C3B" w:rsidP="002B3C3B">
      <w:pPr>
        <w:rPr>
          <w:i/>
        </w:rPr>
      </w:pPr>
    </w:p>
    <w:p w14:paraId="2D34C65D" w14:textId="27EE8A92" w:rsidR="002B3C3B" w:rsidRPr="002B3C3B" w:rsidRDefault="002B3C3B" w:rsidP="002B3C3B">
      <w:pPr>
        <w:rPr>
          <w:i/>
        </w:rPr>
      </w:pPr>
      <w:r>
        <w:rPr>
          <w:i/>
        </w:rPr>
        <w:t>”T</w:t>
      </w:r>
      <w:r w:rsidRPr="002B3C3B">
        <w:rPr>
          <w:i/>
        </w:rPr>
        <w:t>ieto- ja viestintäteknologia on olennainen osa monipuolisia oppimisympäristöjä. Sen avulla vahvistetaan oppilaiden osallisuutta ja yhteisöllisen työskentelyn taitoja sekä tuetaan oppilaidenhenkilökohtaisia oppimispolkuja. Oppimisympäristöjen kehittämisessä otetaan huomioon monimuotoinen mediakulttuuri.”</w:t>
      </w:r>
    </w:p>
    <w:p w14:paraId="2566EF0E" w14:textId="77777777" w:rsidR="002B3C3B" w:rsidRPr="00867EBA" w:rsidRDefault="002B3C3B" w:rsidP="002B3C3B">
      <w:pPr>
        <w:rPr>
          <w:i/>
        </w:rPr>
      </w:pPr>
    </w:p>
    <w:p w14:paraId="78EDA34E" w14:textId="77777777" w:rsidR="002B3C3B" w:rsidRPr="00867EBA" w:rsidRDefault="002B3C3B" w:rsidP="002B3C3B">
      <w:r w:rsidRPr="00867EBA">
        <w:t>KYSYMYKSET:</w:t>
      </w:r>
    </w:p>
    <w:p w14:paraId="4F9EE284" w14:textId="77777777" w:rsidR="002B3C3B" w:rsidRPr="00867EBA" w:rsidRDefault="002B3C3B" w:rsidP="002B3C3B"/>
    <w:p w14:paraId="25DC5BA1" w14:textId="77777777" w:rsidR="002B3C3B" w:rsidRDefault="002B3C3B" w:rsidP="002B3C3B">
      <w:pPr>
        <w:pStyle w:val="Luettelokappale"/>
        <w:numPr>
          <w:ilvl w:val="0"/>
          <w:numId w:val="10"/>
        </w:numPr>
      </w:pPr>
      <w:r>
        <w:t>Miten teknologia integroituu uudenlaisiin oppimisen tiloihin ja tukee yhteisöllistä työskentelyä, tiedonhallintaa ja vuorovaikutusta?</w:t>
      </w:r>
    </w:p>
    <w:p w14:paraId="11B40369" w14:textId="77777777" w:rsidR="002B3C3B" w:rsidRDefault="002B3C3B" w:rsidP="002B3C3B">
      <w:pPr>
        <w:pStyle w:val="Luettelokappale"/>
        <w:numPr>
          <w:ilvl w:val="0"/>
          <w:numId w:val="10"/>
        </w:numPr>
      </w:pPr>
      <w:r>
        <w:t>Millaisin ratkaisuin perinteinen luokkatila voidaan laajentaa osaksi koulun ulkopuolista ympäristöä ja verkostoja?</w:t>
      </w:r>
    </w:p>
    <w:p w14:paraId="41F39768" w14:textId="77777777" w:rsidR="002B3C3B" w:rsidRDefault="002B3C3B" w:rsidP="002B3C3B">
      <w:pPr>
        <w:pStyle w:val="Luettelokappale"/>
        <w:numPr>
          <w:ilvl w:val="0"/>
          <w:numId w:val="10"/>
        </w:numPr>
      </w:pPr>
      <w:r>
        <w:t>Millainen on luokkatilojen ja muiden oppimistilojen AV-varustus?</w:t>
      </w:r>
    </w:p>
    <w:p w14:paraId="3C8A2508" w14:textId="39043677" w:rsidR="002B3C3B" w:rsidRDefault="002B3C3B" w:rsidP="002B3C3B">
      <w:pPr>
        <w:pStyle w:val="Luettelokappale"/>
        <w:numPr>
          <w:ilvl w:val="0"/>
          <w:numId w:val="10"/>
        </w:numPr>
      </w:pPr>
      <w:r>
        <w:t>Mikä on luokkatilojen varustelusuositus?</w:t>
      </w:r>
    </w:p>
    <w:p w14:paraId="71AA4A38" w14:textId="77777777" w:rsidR="002B3C3B" w:rsidRPr="00867EBA" w:rsidRDefault="002B3C3B" w:rsidP="002B3C3B"/>
    <w:p w14:paraId="1ABB7A73" w14:textId="77777777" w:rsidR="002B3C3B" w:rsidRPr="00867EBA" w:rsidRDefault="002B3C3B" w:rsidP="002B3C3B">
      <w:r w:rsidRPr="00867EBA">
        <w:t>SISÄLTÖ:</w:t>
      </w:r>
    </w:p>
    <w:p w14:paraId="25555FC0" w14:textId="77777777" w:rsidR="002B3C3B" w:rsidRPr="00867EBA" w:rsidRDefault="002B3C3B" w:rsidP="002B3C3B"/>
    <w:p w14:paraId="4B0522D1" w14:textId="5A45A72C" w:rsidR="002B3C3B" w:rsidRDefault="002B3C3B" w:rsidP="002B3C3B">
      <w:pPr>
        <w:pStyle w:val="Luettelokappale"/>
        <w:numPr>
          <w:ilvl w:val="0"/>
          <w:numId w:val="9"/>
        </w:numPr>
      </w:pPr>
      <w:r>
        <w:t>Koulukohtaiset sähköisen oppimisympäristön suunnitelmat</w:t>
      </w:r>
    </w:p>
    <w:p w14:paraId="574717A6" w14:textId="22972CE5" w:rsidR="002B3C3B" w:rsidRDefault="002B3C3B" w:rsidP="002B3C3B">
      <w:pPr>
        <w:pStyle w:val="Luettelokappale"/>
        <w:numPr>
          <w:ilvl w:val="0"/>
          <w:numId w:val="9"/>
        </w:numPr>
      </w:pPr>
      <w:r>
        <w:t>AV-laitteiden määrittely ja hankinta</w:t>
      </w:r>
      <w:r w:rsidRPr="00F404A3">
        <w:t xml:space="preserve"> </w:t>
      </w:r>
    </w:p>
    <w:p w14:paraId="5D631F68" w14:textId="35B810E6" w:rsidR="002B3C3B" w:rsidRDefault="002B3C3B" w:rsidP="002B3C3B">
      <w:pPr>
        <w:pStyle w:val="Luettelokappale"/>
        <w:numPr>
          <w:ilvl w:val="0"/>
          <w:numId w:val="9"/>
        </w:numPr>
      </w:pPr>
      <w:r>
        <w:t>Uusien koulurakennusten ja remonttikohteiden oppimisympäristöratkaisut</w:t>
      </w:r>
    </w:p>
    <w:p w14:paraId="116A4A7B" w14:textId="00BB677B" w:rsidR="002B3C3B" w:rsidRDefault="002B3C3B" w:rsidP="002B3C3B">
      <w:pPr>
        <w:pStyle w:val="Luettelokappale"/>
        <w:numPr>
          <w:ilvl w:val="0"/>
          <w:numId w:val="9"/>
        </w:numPr>
      </w:pPr>
      <w:r>
        <w:t>Tila- ja kalusteratkaisut</w:t>
      </w:r>
    </w:p>
    <w:p w14:paraId="716D1494" w14:textId="77777777" w:rsidR="002B3C3B" w:rsidRPr="00F404A3" w:rsidRDefault="002B3C3B" w:rsidP="002B3C3B">
      <w:pPr>
        <w:ind w:left="360"/>
      </w:pPr>
    </w:p>
    <w:p w14:paraId="3EB8CC65" w14:textId="77777777" w:rsidR="002B3C3B" w:rsidRPr="00867EBA" w:rsidRDefault="002B3C3B" w:rsidP="002B3C3B"/>
    <w:p w14:paraId="528622F2" w14:textId="77777777" w:rsidR="002B3C3B" w:rsidRPr="00867EBA" w:rsidRDefault="002B3C3B" w:rsidP="002B3C3B">
      <w:r w:rsidRPr="00867EBA">
        <w:t xml:space="preserve">TYÖRYHMÄ: </w:t>
      </w:r>
    </w:p>
    <w:p w14:paraId="7EF77919" w14:textId="77777777" w:rsidR="002B3C3B" w:rsidRPr="00867EBA" w:rsidRDefault="002B3C3B" w:rsidP="002B3C3B"/>
    <w:p w14:paraId="76EDB674" w14:textId="77777777" w:rsidR="002B3C3B" w:rsidRPr="00867EBA" w:rsidRDefault="002B3C3B" w:rsidP="002B3C3B">
      <w:r w:rsidRPr="00867EBA">
        <w:t>Asiasta vastaavat henkilöt</w:t>
      </w:r>
    </w:p>
    <w:p w14:paraId="187D8272" w14:textId="77777777" w:rsidR="002B3C3B" w:rsidRPr="00867EBA" w:rsidRDefault="002B3C3B" w:rsidP="002B3C3B"/>
    <w:p w14:paraId="2201FE19" w14:textId="77777777" w:rsidR="002B3C3B" w:rsidRPr="00867EBA" w:rsidRDefault="002B3C3B" w:rsidP="002B3C3B">
      <w:r w:rsidRPr="00867EBA">
        <w:t>TOIMENPITEET, RESURSSIT, AIKATAULU JA ARVIOINTI:</w:t>
      </w:r>
    </w:p>
    <w:p w14:paraId="417DBEC7" w14:textId="77777777" w:rsidR="002B3C3B" w:rsidRPr="00867EBA" w:rsidRDefault="002B3C3B" w:rsidP="002B3C3B"/>
    <w:tbl>
      <w:tblPr>
        <w:tblStyle w:val="Taulukkoruudukko"/>
        <w:tblW w:w="0" w:type="auto"/>
        <w:tblLook w:val="04A0" w:firstRow="1" w:lastRow="0" w:firstColumn="1" w:lastColumn="0" w:noHBand="0" w:noVBand="1"/>
      </w:tblPr>
      <w:tblGrid>
        <w:gridCol w:w="2443"/>
        <w:gridCol w:w="2443"/>
        <w:gridCol w:w="2443"/>
        <w:gridCol w:w="2443"/>
      </w:tblGrid>
      <w:tr w:rsidR="002B3C3B" w:rsidRPr="00867EBA" w14:paraId="0BA286A1" w14:textId="77777777" w:rsidTr="00D7218D">
        <w:tc>
          <w:tcPr>
            <w:tcW w:w="2443" w:type="dxa"/>
          </w:tcPr>
          <w:p w14:paraId="100CACE4" w14:textId="77777777" w:rsidR="002B3C3B" w:rsidRPr="00867EBA" w:rsidRDefault="002B3C3B" w:rsidP="00D7218D">
            <w:r w:rsidRPr="00867EBA">
              <w:t>Toimenpide</w:t>
            </w:r>
          </w:p>
        </w:tc>
        <w:tc>
          <w:tcPr>
            <w:tcW w:w="2443" w:type="dxa"/>
          </w:tcPr>
          <w:p w14:paraId="51515D13" w14:textId="77777777" w:rsidR="002B3C3B" w:rsidRPr="00867EBA" w:rsidRDefault="002B3C3B" w:rsidP="00D7218D">
            <w:r w:rsidRPr="00867EBA">
              <w:t>Resurssi</w:t>
            </w:r>
          </w:p>
        </w:tc>
        <w:tc>
          <w:tcPr>
            <w:tcW w:w="2443" w:type="dxa"/>
          </w:tcPr>
          <w:p w14:paraId="396C8F39" w14:textId="77777777" w:rsidR="002B3C3B" w:rsidRPr="00867EBA" w:rsidRDefault="002B3C3B" w:rsidP="00D7218D">
            <w:r w:rsidRPr="00867EBA">
              <w:t>Aikataulu</w:t>
            </w:r>
          </w:p>
        </w:tc>
        <w:tc>
          <w:tcPr>
            <w:tcW w:w="2443" w:type="dxa"/>
          </w:tcPr>
          <w:p w14:paraId="14BF5813" w14:textId="77777777" w:rsidR="002B3C3B" w:rsidRPr="00867EBA" w:rsidRDefault="002B3C3B" w:rsidP="00D7218D">
            <w:r w:rsidRPr="00867EBA">
              <w:t>Arviointi</w:t>
            </w:r>
          </w:p>
        </w:tc>
      </w:tr>
      <w:tr w:rsidR="002B3C3B" w:rsidRPr="00867EBA" w14:paraId="0137FFE5" w14:textId="77777777" w:rsidTr="00D7218D">
        <w:tc>
          <w:tcPr>
            <w:tcW w:w="2443" w:type="dxa"/>
          </w:tcPr>
          <w:p w14:paraId="75138B07" w14:textId="77777777" w:rsidR="002B3C3B" w:rsidRPr="00867EBA" w:rsidRDefault="002B3C3B" w:rsidP="00D7218D"/>
        </w:tc>
        <w:tc>
          <w:tcPr>
            <w:tcW w:w="2443" w:type="dxa"/>
          </w:tcPr>
          <w:p w14:paraId="09C982C2" w14:textId="77777777" w:rsidR="002B3C3B" w:rsidRPr="00867EBA" w:rsidRDefault="002B3C3B" w:rsidP="00D7218D"/>
        </w:tc>
        <w:tc>
          <w:tcPr>
            <w:tcW w:w="2443" w:type="dxa"/>
          </w:tcPr>
          <w:p w14:paraId="12A9FFA8" w14:textId="77777777" w:rsidR="002B3C3B" w:rsidRPr="00867EBA" w:rsidRDefault="002B3C3B" w:rsidP="00D7218D"/>
        </w:tc>
        <w:tc>
          <w:tcPr>
            <w:tcW w:w="2443" w:type="dxa"/>
          </w:tcPr>
          <w:p w14:paraId="1EC185D5" w14:textId="77777777" w:rsidR="002B3C3B" w:rsidRPr="00867EBA" w:rsidRDefault="002B3C3B" w:rsidP="00D7218D"/>
        </w:tc>
      </w:tr>
      <w:tr w:rsidR="002B3C3B" w:rsidRPr="00867EBA" w14:paraId="21B51977" w14:textId="77777777" w:rsidTr="00D7218D">
        <w:tc>
          <w:tcPr>
            <w:tcW w:w="2443" w:type="dxa"/>
          </w:tcPr>
          <w:p w14:paraId="5C609A8E" w14:textId="77777777" w:rsidR="002B3C3B" w:rsidRPr="00867EBA" w:rsidRDefault="002B3C3B" w:rsidP="00D7218D"/>
        </w:tc>
        <w:tc>
          <w:tcPr>
            <w:tcW w:w="2443" w:type="dxa"/>
          </w:tcPr>
          <w:p w14:paraId="0116136E" w14:textId="77777777" w:rsidR="002B3C3B" w:rsidRPr="00867EBA" w:rsidRDefault="002B3C3B" w:rsidP="00D7218D"/>
        </w:tc>
        <w:tc>
          <w:tcPr>
            <w:tcW w:w="2443" w:type="dxa"/>
          </w:tcPr>
          <w:p w14:paraId="46F419BC" w14:textId="77777777" w:rsidR="002B3C3B" w:rsidRPr="00867EBA" w:rsidRDefault="002B3C3B" w:rsidP="00D7218D"/>
        </w:tc>
        <w:tc>
          <w:tcPr>
            <w:tcW w:w="2443" w:type="dxa"/>
          </w:tcPr>
          <w:p w14:paraId="1D8C12AC" w14:textId="77777777" w:rsidR="002B3C3B" w:rsidRPr="00867EBA" w:rsidRDefault="002B3C3B" w:rsidP="00D7218D"/>
        </w:tc>
      </w:tr>
      <w:tr w:rsidR="002B3C3B" w:rsidRPr="00867EBA" w14:paraId="52B249E5" w14:textId="77777777" w:rsidTr="00D7218D">
        <w:tc>
          <w:tcPr>
            <w:tcW w:w="2443" w:type="dxa"/>
          </w:tcPr>
          <w:p w14:paraId="3B9EC0EC" w14:textId="77777777" w:rsidR="002B3C3B" w:rsidRPr="00867EBA" w:rsidRDefault="002B3C3B" w:rsidP="00D7218D"/>
        </w:tc>
        <w:tc>
          <w:tcPr>
            <w:tcW w:w="2443" w:type="dxa"/>
          </w:tcPr>
          <w:p w14:paraId="545BFDA4" w14:textId="77777777" w:rsidR="002B3C3B" w:rsidRPr="00867EBA" w:rsidRDefault="002B3C3B" w:rsidP="00D7218D"/>
        </w:tc>
        <w:tc>
          <w:tcPr>
            <w:tcW w:w="2443" w:type="dxa"/>
          </w:tcPr>
          <w:p w14:paraId="681E6999" w14:textId="77777777" w:rsidR="002B3C3B" w:rsidRPr="00867EBA" w:rsidRDefault="002B3C3B" w:rsidP="00D7218D"/>
        </w:tc>
        <w:tc>
          <w:tcPr>
            <w:tcW w:w="2443" w:type="dxa"/>
          </w:tcPr>
          <w:p w14:paraId="71C5F76F" w14:textId="77777777" w:rsidR="002B3C3B" w:rsidRPr="00867EBA" w:rsidRDefault="002B3C3B" w:rsidP="00D7218D"/>
        </w:tc>
      </w:tr>
      <w:tr w:rsidR="002B3C3B" w:rsidRPr="00867EBA" w14:paraId="2FE61855" w14:textId="77777777" w:rsidTr="00D7218D">
        <w:tc>
          <w:tcPr>
            <w:tcW w:w="2443" w:type="dxa"/>
          </w:tcPr>
          <w:p w14:paraId="1CC9B7AD" w14:textId="77777777" w:rsidR="002B3C3B" w:rsidRPr="00867EBA" w:rsidRDefault="002B3C3B" w:rsidP="00D7218D"/>
        </w:tc>
        <w:tc>
          <w:tcPr>
            <w:tcW w:w="2443" w:type="dxa"/>
          </w:tcPr>
          <w:p w14:paraId="01982764" w14:textId="77777777" w:rsidR="002B3C3B" w:rsidRPr="00867EBA" w:rsidRDefault="002B3C3B" w:rsidP="00D7218D"/>
        </w:tc>
        <w:tc>
          <w:tcPr>
            <w:tcW w:w="2443" w:type="dxa"/>
          </w:tcPr>
          <w:p w14:paraId="452BDC01" w14:textId="77777777" w:rsidR="002B3C3B" w:rsidRPr="00867EBA" w:rsidRDefault="002B3C3B" w:rsidP="00D7218D"/>
        </w:tc>
        <w:tc>
          <w:tcPr>
            <w:tcW w:w="2443" w:type="dxa"/>
          </w:tcPr>
          <w:p w14:paraId="3EA3E071" w14:textId="77777777" w:rsidR="002B3C3B" w:rsidRPr="00867EBA" w:rsidRDefault="002B3C3B" w:rsidP="00D7218D"/>
        </w:tc>
      </w:tr>
    </w:tbl>
    <w:p w14:paraId="4E87B8A2" w14:textId="77777777" w:rsidR="002B3C3B" w:rsidRDefault="002B3C3B"/>
    <w:p w14:paraId="4EDFE8FB" w14:textId="77777777" w:rsidR="00D7218D" w:rsidRDefault="00D7218D"/>
    <w:p w14:paraId="3EFB09A5" w14:textId="507380EE" w:rsidR="00D7218D" w:rsidRDefault="00D7218D" w:rsidP="005D7F45">
      <w:pPr>
        <w:pStyle w:val="Otsikko1"/>
      </w:pPr>
      <w:r>
        <w:t>TVT</w:t>
      </w:r>
      <w:r w:rsidRPr="00D7218D">
        <w:t>-KEHITYKSEN JOHTAMINEN, TOTEUTUS JA SEURANTA</w:t>
      </w:r>
    </w:p>
    <w:p w14:paraId="7EF9C2D7" w14:textId="77777777" w:rsidR="00D7218D" w:rsidRDefault="00D7218D"/>
    <w:p w14:paraId="4EB4B441" w14:textId="1E99D9FE" w:rsidR="00D7218D" w:rsidRDefault="00D7218D" w:rsidP="005D7F45">
      <w:pPr>
        <w:pStyle w:val="Otsikko1"/>
      </w:pPr>
      <w:r>
        <w:t>TVT-TALOUSARVIO</w:t>
      </w:r>
    </w:p>
    <w:p w14:paraId="653F8482" w14:textId="77777777" w:rsidR="005D7F45" w:rsidRDefault="005D7F45"/>
    <w:p w14:paraId="50CB4E16" w14:textId="5F692A4C" w:rsidR="005D7F45" w:rsidRDefault="005D7F45">
      <w:r>
        <w:t>Ennakoiva talousarvio koko toimintasuunnitelman ajalle.</w:t>
      </w:r>
    </w:p>
    <w:p w14:paraId="7A25FE4D" w14:textId="77777777" w:rsidR="00D7218D" w:rsidRDefault="00D7218D"/>
    <w:p w14:paraId="0F4CAF3B" w14:textId="77777777" w:rsidR="00D7218D" w:rsidRDefault="00D7218D"/>
    <w:sectPr w:rsidR="00D7218D" w:rsidSect="00F7722D">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D44"/>
    <w:multiLevelType w:val="hybridMultilevel"/>
    <w:tmpl w:val="EFDE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C2553"/>
    <w:multiLevelType w:val="hybridMultilevel"/>
    <w:tmpl w:val="3808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F4F22"/>
    <w:multiLevelType w:val="hybridMultilevel"/>
    <w:tmpl w:val="353C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D4B6B"/>
    <w:multiLevelType w:val="hybridMultilevel"/>
    <w:tmpl w:val="F66E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43283"/>
    <w:multiLevelType w:val="hybridMultilevel"/>
    <w:tmpl w:val="3528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5C6FC0"/>
    <w:multiLevelType w:val="hybridMultilevel"/>
    <w:tmpl w:val="C5D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423A8C"/>
    <w:multiLevelType w:val="hybridMultilevel"/>
    <w:tmpl w:val="ADC8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C61B1"/>
    <w:multiLevelType w:val="hybridMultilevel"/>
    <w:tmpl w:val="07C4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F25CF"/>
    <w:multiLevelType w:val="hybridMultilevel"/>
    <w:tmpl w:val="6F22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700B7F"/>
    <w:multiLevelType w:val="hybridMultilevel"/>
    <w:tmpl w:val="8980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1"/>
  </w:num>
  <w:num w:numId="6">
    <w:abstractNumId w:val="7"/>
  </w:num>
  <w:num w:numId="7">
    <w:abstractNumId w:val="2"/>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3"/>
    <w:rsid w:val="001418C0"/>
    <w:rsid w:val="002B3C3B"/>
    <w:rsid w:val="002E49D8"/>
    <w:rsid w:val="003B67A1"/>
    <w:rsid w:val="00434DDC"/>
    <w:rsid w:val="004A452A"/>
    <w:rsid w:val="004B6F75"/>
    <w:rsid w:val="004C050E"/>
    <w:rsid w:val="004F5AA7"/>
    <w:rsid w:val="005D7F45"/>
    <w:rsid w:val="00754F54"/>
    <w:rsid w:val="00867EBA"/>
    <w:rsid w:val="00995F44"/>
    <w:rsid w:val="009A7D4C"/>
    <w:rsid w:val="00C319C3"/>
    <w:rsid w:val="00C4231D"/>
    <w:rsid w:val="00C50821"/>
    <w:rsid w:val="00C6302D"/>
    <w:rsid w:val="00C87E7A"/>
    <w:rsid w:val="00CD7A73"/>
    <w:rsid w:val="00D27E0D"/>
    <w:rsid w:val="00D7218D"/>
    <w:rsid w:val="00EB5781"/>
    <w:rsid w:val="00EF61F1"/>
    <w:rsid w:val="00F404A3"/>
    <w:rsid w:val="00F7722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8D8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3C3B"/>
  </w:style>
  <w:style w:type="paragraph" w:styleId="Otsikko1">
    <w:name w:val="heading 1"/>
    <w:basedOn w:val="Normaali"/>
    <w:next w:val="Normaali"/>
    <w:link w:val="Otsikko1Merkki"/>
    <w:uiPriority w:val="9"/>
    <w:qFormat/>
    <w:rsid w:val="005D7F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tsikko2">
    <w:name w:val="heading 2"/>
    <w:basedOn w:val="Normaali"/>
    <w:next w:val="Normaali"/>
    <w:link w:val="Otsikko2Merkki"/>
    <w:uiPriority w:val="9"/>
    <w:unhideWhenUsed/>
    <w:qFormat/>
    <w:rsid w:val="005D7F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434DDC"/>
    <w:rPr>
      <w:rFonts w:ascii="Lucida Grande" w:hAnsi="Lucida Grande"/>
      <w:sz w:val="18"/>
      <w:szCs w:val="18"/>
    </w:rPr>
  </w:style>
  <w:style w:type="character" w:customStyle="1" w:styleId="SelitetekstiMerkki">
    <w:name w:val="Seliteteksti Merkki"/>
    <w:basedOn w:val="Kappaleenoletusfontti"/>
    <w:link w:val="Seliteteksti"/>
    <w:uiPriority w:val="99"/>
    <w:semiHidden/>
    <w:rsid w:val="00434DDC"/>
    <w:rPr>
      <w:rFonts w:ascii="Lucida Grande" w:hAnsi="Lucida Grande"/>
      <w:sz w:val="18"/>
      <w:szCs w:val="18"/>
    </w:rPr>
  </w:style>
  <w:style w:type="paragraph" w:styleId="Luettelokappale">
    <w:name w:val="List Paragraph"/>
    <w:basedOn w:val="Normaali"/>
    <w:uiPriority w:val="34"/>
    <w:qFormat/>
    <w:rsid w:val="00434DDC"/>
    <w:pPr>
      <w:ind w:left="720"/>
      <w:contextualSpacing/>
    </w:pPr>
  </w:style>
  <w:style w:type="table" w:styleId="Taulukkoruudukko">
    <w:name w:val="Table Grid"/>
    <w:basedOn w:val="Normaalitaulukko"/>
    <w:uiPriority w:val="59"/>
    <w:rsid w:val="004F5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tsikko">
    <w:name w:val="Title"/>
    <w:basedOn w:val="Normaali"/>
    <w:next w:val="Normaali"/>
    <w:link w:val="OtsikkoMerkki"/>
    <w:uiPriority w:val="10"/>
    <w:qFormat/>
    <w:rsid w:val="005D7F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Merkki">
    <w:name w:val="Otsikko Merkki"/>
    <w:basedOn w:val="Kappaleenoletusfontti"/>
    <w:link w:val="Otsikko"/>
    <w:uiPriority w:val="10"/>
    <w:rsid w:val="005D7F45"/>
    <w:rPr>
      <w:rFonts w:asciiTheme="majorHAnsi" w:eastAsiaTheme="majorEastAsia" w:hAnsiTheme="majorHAnsi" w:cstheme="majorBidi"/>
      <w:color w:val="17365D" w:themeColor="text2" w:themeShade="BF"/>
      <w:spacing w:val="5"/>
      <w:kern w:val="28"/>
      <w:sz w:val="52"/>
      <w:szCs w:val="52"/>
    </w:rPr>
  </w:style>
  <w:style w:type="character" w:customStyle="1" w:styleId="Otsikko1Merkki">
    <w:name w:val="Otsikko 1 Merkki"/>
    <w:basedOn w:val="Kappaleenoletusfontti"/>
    <w:link w:val="Otsikko1"/>
    <w:uiPriority w:val="9"/>
    <w:rsid w:val="005D7F45"/>
    <w:rPr>
      <w:rFonts w:asciiTheme="majorHAnsi" w:eastAsiaTheme="majorEastAsia" w:hAnsiTheme="majorHAnsi" w:cstheme="majorBidi"/>
      <w:b/>
      <w:bCs/>
      <w:color w:val="345A8A" w:themeColor="accent1" w:themeShade="B5"/>
      <w:sz w:val="32"/>
      <w:szCs w:val="32"/>
    </w:rPr>
  </w:style>
  <w:style w:type="character" w:customStyle="1" w:styleId="Otsikko2Merkki">
    <w:name w:val="Otsikko 2 Merkki"/>
    <w:basedOn w:val="Kappaleenoletusfontti"/>
    <w:link w:val="Otsikko2"/>
    <w:uiPriority w:val="9"/>
    <w:rsid w:val="005D7F4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3C3B"/>
  </w:style>
  <w:style w:type="paragraph" w:styleId="Otsikko1">
    <w:name w:val="heading 1"/>
    <w:basedOn w:val="Normaali"/>
    <w:next w:val="Normaali"/>
    <w:link w:val="Otsikko1Merkki"/>
    <w:uiPriority w:val="9"/>
    <w:qFormat/>
    <w:rsid w:val="005D7F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tsikko2">
    <w:name w:val="heading 2"/>
    <w:basedOn w:val="Normaali"/>
    <w:next w:val="Normaali"/>
    <w:link w:val="Otsikko2Merkki"/>
    <w:uiPriority w:val="9"/>
    <w:unhideWhenUsed/>
    <w:qFormat/>
    <w:rsid w:val="005D7F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rsid w:val="00434DDC"/>
    <w:rPr>
      <w:rFonts w:ascii="Lucida Grande" w:hAnsi="Lucida Grande"/>
      <w:sz w:val="18"/>
      <w:szCs w:val="18"/>
    </w:rPr>
  </w:style>
  <w:style w:type="character" w:customStyle="1" w:styleId="SelitetekstiMerkki">
    <w:name w:val="Seliteteksti Merkki"/>
    <w:basedOn w:val="Kappaleenoletusfontti"/>
    <w:link w:val="Seliteteksti"/>
    <w:uiPriority w:val="99"/>
    <w:semiHidden/>
    <w:rsid w:val="00434DDC"/>
    <w:rPr>
      <w:rFonts w:ascii="Lucida Grande" w:hAnsi="Lucida Grande"/>
      <w:sz w:val="18"/>
      <w:szCs w:val="18"/>
    </w:rPr>
  </w:style>
  <w:style w:type="paragraph" w:styleId="Luettelokappale">
    <w:name w:val="List Paragraph"/>
    <w:basedOn w:val="Normaali"/>
    <w:uiPriority w:val="34"/>
    <w:qFormat/>
    <w:rsid w:val="00434DDC"/>
    <w:pPr>
      <w:ind w:left="720"/>
      <w:contextualSpacing/>
    </w:pPr>
  </w:style>
  <w:style w:type="table" w:styleId="Taulukkoruudukko">
    <w:name w:val="Table Grid"/>
    <w:basedOn w:val="Normaalitaulukko"/>
    <w:uiPriority w:val="59"/>
    <w:rsid w:val="004F5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tsikko">
    <w:name w:val="Title"/>
    <w:basedOn w:val="Normaali"/>
    <w:next w:val="Normaali"/>
    <w:link w:val="OtsikkoMerkki"/>
    <w:uiPriority w:val="10"/>
    <w:qFormat/>
    <w:rsid w:val="005D7F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Merkki">
    <w:name w:val="Otsikko Merkki"/>
    <w:basedOn w:val="Kappaleenoletusfontti"/>
    <w:link w:val="Otsikko"/>
    <w:uiPriority w:val="10"/>
    <w:rsid w:val="005D7F45"/>
    <w:rPr>
      <w:rFonts w:asciiTheme="majorHAnsi" w:eastAsiaTheme="majorEastAsia" w:hAnsiTheme="majorHAnsi" w:cstheme="majorBidi"/>
      <w:color w:val="17365D" w:themeColor="text2" w:themeShade="BF"/>
      <w:spacing w:val="5"/>
      <w:kern w:val="28"/>
      <w:sz w:val="52"/>
      <w:szCs w:val="52"/>
    </w:rPr>
  </w:style>
  <w:style w:type="character" w:customStyle="1" w:styleId="Otsikko1Merkki">
    <w:name w:val="Otsikko 1 Merkki"/>
    <w:basedOn w:val="Kappaleenoletusfontti"/>
    <w:link w:val="Otsikko1"/>
    <w:uiPriority w:val="9"/>
    <w:rsid w:val="005D7F45"/>
    <w:rPr>
      <w:rFonts w:asciiTheme="majorHAnsi" w:eastAsiaTheme="majorEastAsia" w:hAnsiTheme="majorHAnsi" w:cstheme="majorBidi"/>
      <w:b/>
      <w:bCs/>
      <w:color w:val="345A8A" w:themeColor="accent1" w:themeShade="B5"/>
      <w:sz w:val="32"/>
      <w:szCs w:val="32"/>
    </w:rPr>
  </w:style>
  <w:style w:type="character" w:customStyle="1" w:styleId="Otsikko2Merkki">
    <w:name w:val="Otsikko 2 Merkki"/>
    <w:basedOn w:val="Kappaleenoletusfontti"/>
    <w:link w:val="Otsikko2"/>
    <w:uiPriority w:val="9"/>
    <w:rsid w:val="005D7F4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2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1294</Words>
  <Characters>10486</Characters>
  <Application>Microsoft Macintosh Word</Application>
  <DocSecurity>0</DocSecurity>
  <Lines>87</Lines>
  <Paragraphs>23</Paragraphs>
  <ScaleCrop>false</ScaleCrop>
  <Company>Jyväskylän kaupanki</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Jarkko Lampinen</dc:creator>
  <cp:keywords/>
  <dc:description/>
  <cp:lastModifiedBy>Jarkko Lampinen</cp:lastModifiedBy>
  <cp:revision>23</cp:revision>
  <dcterms:created xsi:type="dcterms:W3CDTF">2016-10-27T17:14:00Z</dcterms:created>
  <dcterms:modified xsi:type="dcterms:W3CDTF">2016-10-27T18:18:00Z</dcterms:modified>
</cp:coreProperties>
</file>