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1241A5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Nachrichten aus Rheinland-Pfalz</w:t>
      </w:r>
    </w:p>
    <w:p w:rsidR="001241A5" w:rsidRDefault="001241A5">
      <w:pPr>
        <w:rPr>
          <w:i/>
          <w:sz w:val="24"/>
          <w:lang w:val="de-DE"/>
        </w:rPr>
      </w:pPr>
      <w:r>
        <w:rPr>
          <w:i/>
          <w:sz w:val="24"/>
          <w:lang w:val="de-DE"/>
        </w:rPr>
        <w:t>Überlegt euch zusammen, was die folgenden Wörter und Ausdrücke auf Finnisch bedeuten. Diskutiert danach aufgrund von diesen Wörtern und Ausdrücken, worum es in verschiedenen Nachrichten gehen könnte.</w:t>
      </w:r>
    </w:p>
    <w:p w:rsidR="001241A5" w:rsidRDefault="001241A5">
      <w:pPr>
        <w:rPr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Die Nachricht 1: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Erstaufnahmeeinrichtung für Flüchtlinge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festnehmen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den Brand legen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das Feuer ausbrechen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verletzt werden</w:t>
      </w:r>
    </w:p>
    <w:p w:rsidR="001241A5" w:rsidRDefault="001241A5">
      <w:pPr>
        <w:rPr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Die Nachricht 2: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das Bahngleis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Leiche entdecken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Staatsanwaltschaft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von einem Zug erfasst werden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einen Selbstmord ausschließen</w:t>
      </w:r>
    </w:p>
    <w:p w:rsidR="001241A5" w:rsidRDefault="001241A5">
      <w:pPr>
        <w:rPr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Die Nachricht 3: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Beschwerde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falsch abgestellt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der E-</w:t>
      </w:r>
      <w:proofErr w:type="spellStart"/>
      <w:r>
        <w:rPr>
          <w:sz w:val="24"/>
          <w:lang w:val="de-DE"/>
        </w:rPr>
        <w:t>Scooter</w:t>
      </w:r>
      <w:proofErr w:type="spellEnd"/>
      <w:r>
        <w:rPr>
          <w:sz w:val="24"/>
          <w:lang w:val="de-DE"/>
        </w:rPr>
        <w:t>/Tretroller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Konsequenzen ziehen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Anbieter der E-Roller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Sperrzonen einrichten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 xml:space="preserve">strengere Regeln für </w:t>
      </w:r>
      <w:proofErr w:type="spellStart"/>
      <w:r>
        <w:rPr>
          <w:sz w:val="24"/>
          <w:lang w:val="de-DE"/>
        </w:rPr>
        <w:t>etw</w:t>
      </w:r>
      <w:proofErr w:type="spellEnd"/>
      <w:r>
        <w:rPr>
          <w:sz w:val="24"/>
          <w:lang w:val="de-DE"/>
        </w:rPr>
        <w:t>. erlassen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festgestellte Parkflächen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bei Verstoßen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Bußgelder drohen</w:t>
      </w:r>
    </w:p>
    <w:p w:rsidR="001241A5" w:rsidRDefault="001241A5">
      <w:pPr>
        <w:contextualSpacing/>
        <w:rPr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Die Nachricht 4: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tippen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die Ziehung</w:t>
      </w:r>
    </w:p>
    <w:p w:rsidR="001241A5" w:rsidRDefault="001241A5">
      <w:pPr>
        <w:contextualSpacing/>
        <w:rPr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</w:p>
    <w:p w:rsidR="001241A5" w:rsidRDefault="001241A5">
      <w:pPr>
        <w:rPr>
          <w:b/>
          <w:sz w:val="24"/>
          <w:lang w:val="de-DE"/>
        </w:rPr>
      </w:pPr>
      <w:bookmarkStart w:id="0" w:name="_GoBack"/>
      <w:bookmarkEnd w:id="0"/>
      <w:r>
        <w:rPr>
          <w:b/>
          <w:sz w:val="24"/>
          <w:lang w:val="de-DE"/>
        </w:rPr>
        <w:lastRenderedPageBreak/>
        <w:t>die Nachricht 5: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der diesjährige Jugendbuchpreis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bestehen aus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überreichen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der mit 2000 € dotierte Preis</w:t>
      </w:r>
    </w:p>
    <w:p w:rsid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sich mit dem Thema psychische Gesundheit auseinandersetzen</w:t>
      </w:r>
    </w:p>
    <w:p w:rsidR="001241A5" w:rsidRPr="001241A5" w:rsidRDefault="001241A5">
      <w:pPr>
        <w:contextualSpacing/>
        <w:rPr>
          <w:sz w:val="24"/>
          <w:lang w:val="de-DE"/>
        </w:rPr>
      </w:pPr>
      <w:r>
        <w:rPr>
          <w:sz w:val="24"/>
          <w:lang w:val="de-DE"/>
        </w:rPr>
        <w:t>im Rahmen einer Kampagne vergeben</w:t>
      </w:r>
    </w:p>
    <w:p w:rsidR="001241A5" w:rsidRPr="001241A5" w:rsidRDefault="001241A5">
      <w:pPr>
        <w:rPr>
          <w:sz w:val="24"/>
          <w:lang w:val="de-DE"/>
        </w:rPr>
      </w:pPr>
    </w:p>
    <w:sectPr w:rsidR="001241A5" w:rsidRPr="001241A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5"/>
    <w:rsid w:val="00005179"/>
    <w:rsid w:val="001241A5"/>
    <w:rsid w:val="0036698F"/>
    <w:rsid w:val="00725518"/>
    <w:rsid w:val="00951083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9F73"/>
  <w15:chartTrackingRefBased/>
  <w15:docId w15:val="{65B5D2D9-DECE-4CBA-BDB3-733A240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2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2023-11-03T11:03:00Z</dcterms:created>
  <dcterms:modified xsi:type="dcterms:W3CDTF">2023-11-07T12:52:00Z</dcterms:modified>
</cp:coreProperties>
</file>