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E7" w:rsidRDefault="00692B76" w:rsidP="00FE2AE7">
      <w:pPr>
        <w:rPr>
          <w:b/>
        </w:rPr>
      </w:pPr>
      <w:r>
        <w:rPr>
          <w:b/>
        </w:rPr>
        <w:t xml:space="preserve">Lapsivaikutusten arviointi </w:t>
      </w:r>
      <w:r w:rsidR="009A7C5B">
        <w:rPr>
          <w:b/>
        </w:rPr>
        <w:t>Vääksyn Yhteiskoulun yläasteen ja lukion tilojen</w:t>
      </w:r>
      <w:r w:rsidR="00FE2AE7">
        <w:rPr>
          <w:b/>
        </w:rPr>
        <w:t xml:space="preserve"> suunnittelussa</w:t>
      </w:r>
      <w:r w:rsidR="00FE2AE7" w:rsidRPr="00FE2AE7">
        <w:rPr>
          <w:b/>
        </w:rPr>
        <w:t xml:space="preserve"> </w:t>
      </w:r>
      <w:r w:rsidR="00FE2AE7">
        <w:rPr>
          <w:b/>
        </w:rPr>
        <w:tab/>
      </w:r>
      <w:r w:rsidR="00FE2AE7">
        <w:rPr>
          <w:b/>
        </w:rPr>
        <w:tab/>
        <w:t xml:space="preserve">LUONNOS 29.3. </w:t>
      </w:r>
    </w:p>
    <w:p w:rsidR="00FE2AE7" w:rsidRDefault="00FE2AE7" w:rsidP="00FE2AE7">
      <w:pPr>
        <w:rPr>
          <w:b/>
        </w:rPr>
      </w:pPr>
      <w:r>
        <w:rPr>
          <w:b/>
        </w:rPr>
        <w:t>Asikkalan kunta</w:t>
      </w:r>
    </w:p>
    <w:p w:rsidR="00692B76" w:rsidRDefault="00692B76" w:rsidP="00E36236">
      <w:pPr>
        <w:rPr>
          <w:b/>
        </w:rPr>
      </w:pPr>
    </w:p>
    <w:p w:rsidR="009A7C5B" w:rsidRDefault="00FE1D2C" w:rsidP="00E36236">
      <w:pPr>
        <w:rPr>
          <w:b/>
        </w:rPr>
      </w:pPr>
      <w:r>
        <w:rPr>
          <w:b/>
        </w:rPr>
        <w:t>YHTEENVETO</w:t>
      </w:r>
    </w:p>
    <w:tbl>
      <w:tblPr>
        <w:tblpPr w:leftFromText="141" w:rightFromText="141" w:vertAnchor="text" w:horzAnchor="margin" w:tblpX="108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2117"/>
      </w:tblGrid>
      <w:tr w:rsidR="004C4166" w:rsidRPr="00692B76" w:rsidTr="004C4166">
        <w:tc>
          <w:tcPr>
            <w:tcW w:w="2025" w:type="dxa"/>
            <w:shd w:val="clear" w:color="auto" w:fill="92D050"/>
          </w:tcPr>
          <w:p w:rsidR="004C4166" w:rsidRPr="00692B76" w:rsidRDefault="004C4166" w:rsidP="004C4166">
            <w:pPr>
              <w:rPr>
                <w:rFonts w:ascii="Calibri" w:hAnsi="Calibri" w:cs="Times New Roman"/>
                <w:b/>
              </w:rPr>
            </w:pPr>
            <w:r w:rsidRPr="00692B76">
              <w:rPr>
                <w:rFonts w:ascii="Calibri" w:hAnsi="Calibri" w:cs="Times New Roman"/>
                <w:b/>
                <w:bCs/>
              </w:rPr>
              <w:t>Kuka tekee?</w:t>
            </w:r>
          </w:p>
        </w:tc>
        <w:tc>
          <w:tcPr>
            <w:tcW w:w="12117" w:type="dxa"/>
            <w:shd w:val="clear" w:color="auto" w:fill="auto"/>
          </w:tcPr>
          <w:p w:rsidR="00FE2AE7" w:rsidRDefault="004C4166" w:rsidP="00FE2AE7">
            <w:pPr>
              <w:spacing w:after="0"/>
            </w:pPr>
            <w:r w:rsidRPr="00692B76">
              <w:t xml:space="preserve">Lapsivaikutusten arviointi koskee useita toimialoja ja on siksi </w:t>
            </w:r>
            <w:proofErr w:type="spellStart"/>
            <w:r w:rsidRPr="00692B76">
              <w:t>moniammatillista</w:t>
            </w:r>
            <w:proofErr w:type="spellEnd"/>
            <w:r w:rsidRPr="00692B76">
              <w:t xml:space="preserve"> arviointia.</w:t>
            </w:r>
            <w:r w:rsidR="00FE2AE7" w:rsidRPr="00692B76">
              <w:t xml:space="preserve"> LAVA on osa Lapsi- ja perhepalveluiden muutosohjelmaa ja sitä edistetään kaikissa Päijät-Hämeen kunnissa keväällä 2018 yhteisessä oppimisprosessissa.</w:t>
            </w:r>
          </w:p>
          <w:p w:rsidR="00FE2AE7" w:rsidRDefault="00FE2AE7" w:rsidP="004C4166">
            <w:pPr>
              <w:spacing w:after="0"/>
            </w:pPr>
          </w:p>
          <w:p w:rsidR="00FE2AE7" w:rsidRDefault="00FE2AE7" w:rsidP="004C4166">
            <w:pPr>
              <w:spacing w:after="0"/>
            </w:pPr>
            <w:r>
              <w:t>Kunnasta tarvitaan:</w:t>
            </w:r>
          </w:p>
          <w:p w:rsidR="00FE2AE7" w:rsidRDefault="00FE2AE7" w:rsidP="00FE2AE7">
            <w:pPr>
              <w:numPr>
                <w:ilvl w:val="0"/>
                <w:numId w:val="5"/>
              </w:numPr>
              <w:spacing w:after="0"/>
              <w:contextualSpacing/>
            </w:pPr>
            <w:r>
              <w:t>1 vastuuhenkilö koordinoimaan: aikataulut, vastuidenjako ja analysointi.</w:t>
            </w:r>
            <w:r w:rsidR="004C4166" w:rsidRPr="00692B76">
              <w:t xml:space="preserve"> </w:t>
            </w:r>
            <w:r w:rsidRPr="00692B76">
              <w:t>Kouluhankkeissa vastuuhenkilö on usein sivistystoimen johtaja</w:t>
            </w:r>
            <w:r>
              <w:t>, hyvinvointikoordinaattori</w:t>
            </w:r>
            <w:r w:rsidRPr="00692B76">
              <w:t xml:space="preserve"> tai joku muu ennalta sovittu henkilö.</w:t>
            </w:r>
          </w:p>
          <w:p w:rsidR="00FE2AE7" w:rsidRDefault="00FE2AE7" w:rsidP="004C4166">
            <w:pPr>
              <w:numPr>
                <w:ilvl w:val="0"/>
                <w:numId w:val="5"/>
              </w:numPr>
              <w:spacing w:after="0"/>
              <w:contextualSpacing/>
            </w:pPr>
            <w:r>
              <w:t xml:space="preserve">1 henkilö </w:t>
            </w:r>
            <w:r w:rsidR="004C4166" w:rsidRPr="00692B76">
              <w:t xml:space="preserve">päivittämään avointa nettisivua, jonne tieto kootaan. </w:t>
            </w:r>
          </w:p>
          <w:p w:rsidR="00FE2AE7" w:rsidRPr="00692B76" w:rsidRDefault="00FE2AE7" w:rsidP="00FE2AE7">
            <w:pPr>
              <w:spacing w:after="0"/>
            </w:pPr>
          </w:p>
        </w:tc>
      </w:tr>
      <w:tr w:rsidR="004C4166" w:rsidRPr="00692B76" w:rsidTr="004C4166">
        <w:tc>
          <w:tcPr>
            <w:tcW w:w="2025" w:type="dxa"/>
            <w:shd w:val="clear" w:color="auto" w:fill="92D050"/>
          </w:tcPr>
          <w:p w:rsidR="004C4166" w:rsidRPr="00692B76" w:rsidRDefault="004C4166" w:rsidP="004C4166">
            <w:pPr>
              <w:rPr>
                <w:rFonts w:ascii="Calibri" w:hAnsi="Calibri" w:cs="Times New Roman"/>
                <w:b/>
              </w:rPr>
            </w:pPr>
            <w:r w:rsidRPr="00692B76">
              <w:rPr>
                <w:rFonts w:ascii="Calibri" w:hAnsi="Calibri" w:cs="Times New Roman"/>
                <w:b/>
                <w:bCs/>
              </w:rPr>
              <w:t>Mitä on tuloksena?</w:t>
            </w:r>
          </w:p>
        </w:tc>
        <w:tc>
          <w:tcPr>
            <w:tcW w:w="12117" w:type="dxa"/>
            <w:shd w:val="clear" w:color="auto" w:fill="auto"/>
          </w:tcPr>
          <w:p w:rsidR="004C4166" w:rsidRPr="00692B76" w:rsidRDefault="00FE2AE7" w:rsidP="004C4166">
            <w:pPr>
              <w:spacing w:after="0"/>
            </w:pPr>
            <w:r>
              <w:t>A</w:t>
            </w:r>
            <w:r w:rsidR="004C4166" w:rsidRPr="00692B76">
              <w:t>nalyysi seuraavista asioista:</w:t>
            </w:r>
          </w:p>
          <w:p w:rsidR="004C4166" w:rsidRPr="00692B76" w:rsidRDefault="004C4166" w:rsidP="004C4166">
            <w:pPr>
              <w:numPr>
                <w:ilvl w:val="0"/>
                <w:numId w:val="5"/>
              </w:numPr>
              <w:spacing w:after="0"/>
              <w:contextualSpacing/>
            </w:pPr>
            <w:r w:rsidRPr="00692B76">
              <w:t>Nykytilan kuvaus</w:t>
            </w:r>
          </w:p>
          <w:p w:rsidR="004C4166" w:rsidRPr="00692B76" w:rsidRDefault="004C4166" w:rsidP="004C4166">
            <w:pPr>
              <w:numPr>
                <w:ilvl w:val="0"/>
                <w:numId w:val="5"/>
              </w:numPr>
              <w:spacing w:after="0"/>
              <w:contextualSpacing/>
            </w:pPr>
            <w:proofErr w:type="gramStart"/>
            <w:r w:rsidRPr="00692B76">
              <w:t>Lasten ja perheiden erilaisia näkökulmia kootusti</w:t>
            </w:r>
            <w:proofErr w:type="gramEnd"/>
          </w:p>
          <w:p w:rsidR="004C4166" w:rsidRPr="00692B76" w:rsidRDefault="004C4166" w:rsidP="004C4166">
            <w:pPr>
              <w:numPr>
                <w:ilvl w:val="0"/>
                <w:numId w:val="5"/>
              </w:numPr>
              <w:spacing w:after="0"/>
              <w:contextualSpacing/>
            </w:pPr>
            <w:r w:rsidRPr="00692B76">
              <w:t>Onko jotain lapsiryhmiä, jotka tulee huomioida erityisellä tavalla palvelua uudistettaessa? (Esimerkiksi lasten erityiset tarpeet)</w:t>
            </w:r>
          </w:p>
          <w:p w:rsidR="00FE2AE7" w:rsidRPr="00692B76" w:rsidRDefault="00FE2AE7" w:rsidP="00FE2AE7">
            <w:pPr>
              <w:numPr>
                <w:ilvl w:val="0"/>
                <w:numId w:val="5"/>
              </w:numPr>
              <w:spacing w:after="0"/>
              <w:contextualSpacing/>
            </w:pPr>
            <w:r>
              <w:t xml:space="preserve">VAIHE 1) </w:t>
            </w:r>
            <w:r w:rsidR="009A7C5B">
              <w:t>V</w:t>
            </w:r>
            <w:r w:rsidR="009A7C5B" w:rsidRPr="00692B76">
              <w:t>aihtoehtojen mahdollisuudet ja uhat esille lasten näkökulmasta</w:t>
            </w:r>
          </w:p>
          <w:p w:rsidR="00FE2AE7" w:rsidRDefault="00FE2AE7" w:rsidP="00FE2AE7">
            <w:pPr>
              <w:numPr>
                <w:ilvl w:val="0"/>
                <w:numId w:val="6"/>
              </w:numPr>
              <w:spacing w:after="0"/>
              <w:contextualSpacing/>
            </w:pPr>
            <w:r w:rsidRPr="00692B76">
              <w:t>mitä t</w:t>
            </w:r>
            <w:r>
              <w:t>apahtuu, jos ei tehdä muutoksia</w:t>
            </w:r>
          </w:p>
          <w:p w:rsidR="00FE2AE7" w:rsidRPr="00692B76" w:rsidRDefault="00FE2AE7" w:rsidP="00FE2AE7">
            <w:pPr>
              <w:numPr>
                <w:ilvl w:val="0"/>
                <w:numId w:val="6"/>
              </w:numPr>
              <w:spacing w:after="0"/>
              <w:contextualSpacing/>
            </w:pPr>
            <w:r>
              <w:t>riittääkö vanhan koulun saneeraus vai tarvitaanko uusi koulu?</w:t>
            </w:r>
          </w:p>
          <w:p w:rsidR="00FE2AE7" w:rsidRDefault="00FE2AE7" w:rsidP="00FE2AE7">
            <w:pPr>
              <w:numPr>
                <w:ilvl w:val="0"/>
                <w:numId w:val="6"/>
              </w:numPr>
              <w:spacing w:after="0"/>
              <w:contextualSpacing/>
            </w:pPr>
            <w:r w:rsidRPr="00692B76">
              <w:t xml:space="preserve">mitä tapahtuu jos </w:t>
            </w:r>
            <w:r>
              <w:t>rakennetaan vaihtoehto A</w:t>
            </w:r>
            <w:r w:rsidRPr="00692B76">
              <w:t xml:space="preserve">, vaihtoehto B jne. </w:t>
            </w:r>
          </w:p>
          <w:p w:rsidR="00FE2AE7" w:rsidRDefault="00FE2AE7" w:rsidP="00FE2AE7">
            <w:pPr>
              <w:spacing w:after="0"/>
              <w:ind w:left="720"/>
              <w:contextualSpacing/>
            </w:pPr>
          </w:p>
          <w:p w:rsidR="00FE2AE7" w:rsidRDefault="009A7C5B" w:rsidP="00FE2AE7">
            <w:pPr>
              <w:numPr>
                <w:ilvl w:val="0"/>
                <w:numId w:val="5"/>
              </w:numPr>
              <w:spacing w:after="0"/>
              <w:contextualSpacing/>
            </w:pPr>
            <w:r>
              <w:t>VAIHE 2)</w:t>
            </w:r>
            <w:r w:rsidRPr="00692B76">
              <w:t xml:space="preserve"> Eri</w:t>
            </w:r>
            <w:r>
              <w:t xml:space="preserve"> vaihtoehtojen esiin nostaminen</w:t>
            </w:r>
          </w:p>
          <w:p w:rsidR="00FE2AE7" w:rsidRDefault="009A7C5B" w:rsidP="009A7C5B">
            <w:pPr>
              <w:numPr>
                <w:ilvl w:val="0"/>
                <w:numId w:val="6"/>
              </w:numPr>
              <w:spacing w:after="0"/>
              <w:contextualSpacing/>
            </w:pPr>
            <w:r>
              <w:t>Millainen piha-alue on lapsi- ja nuorisoystävällinen ja kannustaa liikkumiseen?</w:t>
            </w:r>
          </w:p>
          <w:p w:rsidR="004C4166" w:rsidRPr="00692B76" w:rsidRDefault="004C4166" w:rsidP="004C4166">
            <w:pPr>
              <w:spacing w:after="0"/>
              <w:ind w:left="1080"/>
              <w:contextualSpacing/>
            </w:pPr>
          </w:p>
        </w:tc>
      </w:tr>
      <w:tr w:rsidR="004C4166" w:rsidRPr="00692B76" w:rsidTr="004C4166">
        <w:tc>
          <w:tcPr>
            <w:tcW w:w="2025" w:type="dxa"/>
            <w:shd w:val="clear" w:color="auto" w:fill="92D050"/>
          </w:tcPr>
          <w:p w:rsidR="004C4166" w:rsidRPr="00692B76" w:rsidRDefault="004C4166" w:rsidP="004C4166">
            <w:pPr>
              <w:rPr>
                <w:rFonts w:ascii="Calibri" w:hAnsi="Calibri" w:cs="Times New Roman"/>
                <w:b/>
              </w:rPr>
            </w:pPr>
            <w:r w:rsidRPr="00692B76">
              <w:rPr>
                <w:rFonts w:ascii="Calibri" w:hAnsi="Calibri" w:cs="Times New Roman"/>
                <w:b/>
                <w:bCs/>
              </w:rPr>
              <w:t>Miten arviointi tehdään?</w:t>
            </w:r>
          </w:p>
        </w:tc>
        <w:tc>
          <w:tcPr>
            <w:tcW w:w="12117" w:type="dxa"/>
            <w:shd w:val="clear" w:color="auto" w:fill="auto"/>
          </w:tcPr>
          <w:p w:rsidR="004C4166" w:rsidRDefault="004C4166" w:rsidP="004C4166">
            <w:pPr>
              <w:spacing w:after="0"/>
            </w:pPr>
          </w:p>
          <w:p w:rsidR="004C4166" w:rsidRDefault="004C4166" w:rsidP="004C4166">
            <w:pPr>
              <w:spacing w:after="0"/>
            </w:pPr>
            <w:proofErr w:type="gramStart"/>
            <w:r w:rsidRPr="00692B76">
              <w:t>Kuulemalla asiaan kiinteästi sidoksissa olevia asiantuntijoita, lasten ja nuorten tai perheiden edustajia sekä tutustumalla asiakirjoihin, tilastoihin ym. asiaan</w:t>
            </w:r>
            <w:r w:rsidR="009A7C5B">
              <w:t xml:space="preserve"> liittyvään taustamateriaaliin.</w:t>
            </w:r>
            <w:proofErr w:type="gramEnd"/>
          </w:p>
          <w:p w:rsidR="004C4166" w:rsidRPr="00692B76" w:rsidRDefault="004C4166" w:rsidP="004C4166">
            <w:pPr>
              <w:spacing w:after="0"/>
            </w:pPr>
          </w:p>
        </w:tc>
      </w:tr>
      <w:tr w:rsidR="004C4166" w:rsidRPr="00692B76" w:rsidTr="004C4166">
        <w:tc>
          <w:tcPr>
            <w:tcW w:w="2025" w:type="dxa"/>
            <w:shd w:val="clear" w:color="auto" w:fill="92D050"/>
          </w:tcPr>
          <w:p w:rsidR="004C4166" w:rsidRPr="00692B76" w:rsidRDefault="004C4166" w:rsidP="004C4166">
            <w:pPr>
              <w:rPr>
                <w:rFonts w:ascii="Calibri" w:hAnsi="Calibri" w:cs="Times New Roman"/>
                <w:b/>
              </w:rPr>
            </w:pPr>
            <w:r w:rsidRPr="00692B76">
              <w:rPr>
                <w:rFonts w:ascii="Calibri" w:hAnsi="Calibri" w:cs="Times New Roman"/>
                <w:b/>
                <w:bCs/>
              </w:rPr>
              <w:t>Tiedottaminen</w:t>
            </w:r>
          </w:p>
        </w:tc>
        <w:tc>
          <w:tcPr>
            <w:tcW w:w="12117" w:type="dxa"/>
            <w:shd w:val="clear" w:color="auto" w:fill="auto"/>
          </w:tcPr>
          <w:p w:rsidR="004C4166" w:rsidRDefault="004C4166" w:rsidP="004C4166">
            <w:pPr>
              <w:spacing w:after="0"/>
            </w:pPr>
          </w:p>
          <w:p w:rsidR="004C4166" w:rsidRDefault="004C4166" w:rsidP="004C4166">
            <w:pPr>
              <w:spacing w:after="0"/>
            </w:pPr>
            <w:r w:rsidRPr="00692B76">
              <w:t>Avoin tiedottaminen</w:t>
            </w:r>
            <w:r w:rsidR="009A7C5B">
              <w:t xml:space="preserve"> esimerkiksi </w:t>
            </w:r>
            <w:proofErr w:type="spellStart"/>
            <w:r w:rsidR="009A7C5B">
              <w:t>blogipohjaa</w:t>
            </w:r>
            <w:proofErr w:type="spellEnd"/>
            <w:r w:rsidR="009A7C5B">
              <w:t xml:space="preserve"> hyödyntäen (ks. Huittisten esimerkki </w:t>
            </w:r>
            <w:hyperlink r:id="rId8" w:history="1">
              <w:r w:rsidR="009A7C5B" w:rsidRPr="00AA4F99">
                <w:rPr>
                  <w:rStyle w:val="Hyperlinkki"/>
                </w:rPr>
                <w:t>www.uusikouluhuittinen.blogspot.fi</w:t>
              </w:r>
            </w:hyperlink>
            <w:r w:rsidR="009A7C5B">
              <w:t>)</w:t>
            </w:r>
            <w:r w:rsidRPr="00692B76">
              <w:t>. Tiedottaminen vanhemmille on tärkeää esimerkik</w:t>
            </w:r>
            <w:r w:rsidR="009A7C5B">
              <w:t>si ennen oppilaiden kuulemista.</w:t>
            </w:r>
          </w:p>
          <w:p w:rsidR="004C4166" w:rsidRPr="00692B76" w:rsidRDefault="004C4166" w:rsidP="004C4166">
            <w:pPr>
              <w:spacing w:after="0"/>
            </w:pPr>
          </w:p>
        </w:tc>
      </w:tr>
    </w:tbl>
    <w:p w:rsidR="00692B76" w:rsidRDefault="00692B76" w:rsidP="00E36236">
      <w:pPr>
        <w:rPr>
          <w:b/>
        </w:rPr>
      </w:pPr>
    </w:p>
    <w:p w:rsidR="0008729C" w:rsidRDefault="0008729C" w:rsidP="00E36236">
      <w:pPr>
        <w:rPr>
          <w:b/>
        </w:rPr>
      </w:pPr>
      <w:r w:rsidRPr="0008729C">
        <w:rPr>
          <w:b/>
        </w:rPr>
        <w:t>AIKATAULU</w:t>
      </w:r>
    </w:p>
    <w:tbl>
      <w:tblPr>
        <w:tblW w:w="14112" w:type="dxa"/>
        <w:tblInd w:w="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blBorders>
        <w:tblLook w:val="0420" w:firstRow="1" w:lastRow="0" w:firstColumn="0" w:lastColumn="0" w:noHBand="0" w:noVBand="1"/>
      </w:tblPr>
      <w:tblGrid>
        <w:gridCol w:w="5903"/>
        <w:gridCol w:w="8209"/>
      </w:tblGrid>
      <w:tr w:rsidR="0008729C" w:rsidRPr="0008729C" w:rsidTr="004C4166">
        <w:trPr>
          <w:trHeight w:val="781"/>
        </w:trPr>
        <w:tc>
          <w:tcPr>
            <w:tcW w:w="5903" w:type="dxa"/>
            <w:tcBorders>
              <w:bottom w:val="single" w:sz="8" w:space="0" w:color="70AD47"/>
            </w:tcBorders>
            <w:shd w:val="clear" w:color="auto" w:fill="92D050"/>
            <w:hideMark/>
          </w:tcPr>
          <w:p w:rsidR="0008729C" w:rsidRPr="008322BE" w:rsidRDefault="0008729C" w:rsidP="008322BE">
            <w:pPr>
              <w:spacing w:after="0"/>
              <w:rPr>
                <w:b/>
                <w:bCs/>
                <w:color w:val="FFFFFF"/>
              </w:rPr>
            </w:pPr>
          </w:p>
          <w:p w:rsidR="0008729C" w:rsidRPr="0008729C" w:rsidRDefault="0008729C" w:rsidP="008322BE">
            <w:pPr>
              <w:spacing w:after="0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8322BE">
              <w:rPr>
                <w:b/>
                <w:bCs/>
                <w:color w:val="FFFFFF"/>
              </w:rPr>
              <w:t>ASIA</w:t>
            </w:r>
          </w:p>
        </w:tc>
        <w:tc>
          <w:tcPr>
            <w:tcW w:w="8209" w:type="dxa"/>
            <w:shd w:val="clear" w:color="auto" w:fill="92D050"/>
            <w:hideMark/>
          </w:tcPr>
          <w:p w:rsidR="0008729C" w:rsidRPr="008322BE" w:rsidRDefault="0008729C" w:rsidP="008322BE">
            <w:pPr>
              <w:spacing w:after="0"/>
              <w:rPr>
                <w:b/>
                <w:bCs/>
                <w:color w:val="FFFFFF"/>
              </w:rPr>
            </w:pPr>
          </w:p>
          <w:p w:rsidR="0008729C" w:rsidRPr="0008729C" w:rsidRDefault="0008729C" w:rsidP="008322BE">
            <w:pPr>
              <w:spacing w:after="0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8322BE">
              <w:rPr>
                <w:b/>
                <w:bCs/>
                <w:color w:val="FFFFFF"/>
              </w:rPr>
              <w:t xml:space="preserve">      </w:t>
            </w:r>
            <w:proofErr w:type="gramStart"/>
            <w:r w:rsidRPr="008322BE">
              <w:rPr>
                <w:b/>
                <w:bCs/>
                <w:color w:val="FFFFFF"/>
              </w:rPr>
              <w:t>PÄIVÄMÄÄRÄ TAI ARVIOITU AJANKOHTA</w:t>
            </w:r>
            <w:proofErr w:type="gramEnd"/>
          </w:p>
        </w:tc>
      </w:tr>
      <w:tr w:rsidR="0008729C" w:rsidRPr="0008729C" w:rsidTr="00692B76">
        <w:trPr>
          <w:trHeight w:val="781"/>
        </w:trPr>
        <w:tc>
          <w:tcPr>
            <w:tcW w:w="5903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auto"/>
            <w:hideMark/>
          </w:tcPr>
          <w:p w:rsidR="007E6521" w:rsidRDefault="007E6521" w:rsidP="008322BE">
            <w:pPr>
              <w:spacing w:after="0"/>
            </w:pPr>
          </w:p>
          <w:p w:rsidR="00E52EDB" w:rsidRDefault="00E52EDB" w:rsidP="00E52EDB">
            <w:pPr>
              <w:spacing w:after="0"/>
            </w:pPr>
            <w:r w:rsidRPr="007E6521">
              <w:rPr>
                <w:color w:val="76923C" w:themeColor="accent3" w:themeShade="BF"/>
              </w:rPr>
              <w:t>Valmistelu</w:t>
            </w:r>
            <w:r>
              <w:t xml:space="preserve"> </w:t>
            </w:r>
            <w:r w:rsidRPr="00E52EDB">
              <w:rPr>
                <w:color w:val="76923C" w:themeColor="accent3" w:themeShade="BF"/>
              </w:rPr>
              <w:t>(Olennaisen tiedon kerääminen)</w:t>
            </w:r>
          </w:p>
          <w:p w:rsidR="00E52EDB" w:rsidRPr="007E6521" w:rsidRDefault="00E52EDB" w:rsidP="00E52EDB">
            <w:pPr>
              <w:spacing w:after="0"/>
              <w:rPr>
                <w:color w:val="76923C" w:themeColor="accent3" w:themeShade="BF"/>
              </w:rPr>
            </w:pPr>
          </w:p>
          <w:p w:rsidR="00E52EDB" w:rsidRPr="00E52EDB" w:rsidRDefault="00E52EDB" w:rsidP="007E6521">
            <w:pPr>
              <w:spacing w:after="0"/>
              <w:rPr>
                <w:color w:val="76923C" w:themeColor="accent3" w:themeShade="BF"/>
              </w:rPr>
            </w:pPr>
          </w:p>
        </w:tc>
        <w:tc>
          <w:tcPr>
            <w:tcW w:w="8209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hideMark/>
          </w:tcPr>
          <w:p w:rsidR="00302375" w:rsidRDefault="00302375" w:rsidP="00880BFC">
            <w:pPr>
              <w:spacing w:after="0"/>
            </w:pPr>
          </w:p>
          <w:p w:rsidR="0008729C" w:rsidRPr="00E52EDB" w:rsidRDefault="00E52EDB" w:rsidP="00880BFC">
            <w:pPr>
              <w:spacing w:after="0"/>
            </w:pPr>
            <w:r w:rsidRPr="00E52EDB">
              <w:t xml:space="preserve">Tilaohjelma </w:t>
            </w:r>
          </w:p>
          <w:p w:rsidR="0008729C" w:rsidRDefault="00E52EDB" w:rsidP="00E52EDB">
            <w:pPr>
              <w:spacing w:after="0"/>
            </w:pPr>
            <w:r>
              <w:t>Tarveselvitys</w:t>
            </w:r>
          </w:p>
          <w:p w:rsidR="00A740D3" w:rsidRDefault="00E52EDB" w:rsidP="00A740D3">
            <w:pPr>
              <w:spacing w:after="0"/>
            </w:pPr>
            <w:r>
              <w:t>VYK ohjausryhmän ja nuorisoedustuksen ideariihi 6.4. (Vetäjä: Hilkka Kemppi)</w:t>
            </w:r>
            <w:r w:rsidR="00A740D3">
              <w:t xml:space="preserve"> </w:t>
            </w:r>
          </w:p>
          <w:p w:rsidR="00A740D3" w:rsidRDefault="00A740D3" w:rsidP="00A740D3">
            <w:pPr>
              <w:spacing w:after="0"/>
            </w:pPr>
            <w:r>
              <w:t>VYK ohjausryhmän opintomatka Leasing-kouluihin 19.4. (Pj Juri Nieminen)</w:t>
            </w:r>
          </w:p>
          <w:p w:rsidR="00A740D3" w:rsidRDefault="00A740D3" w:rsidP="00A740D3">
            <w:pPr>
              <w:spacing w:after="0"/>
            </w:pPr>
            <w:r>
              <w:t>VYK ohjaus</w:t>
            </w:r>
            <w:r w:rsidRPr="00E52EDB">
              <w:t xml:space="preserve">ryhmän viimeinen </w:t>
            </w:r>
            <w:r>
              <w:t xml:space="preserve">sovittu </w:t>
            </w:r>
            <w:r w:rsidRPr="00E52EDB">
              <w:t>kokous</w:t>
            </w:r>
            <w:r>
              <w:t xml:space="preserve"> 4.5.</w:t>
            </w:r>
            <w:r w:rsidRPr="00E52EDB">
              <w:t xml:space="preserve"> </w:t>
            </w:r>
          </w:p>
          <w:p w:rsidR="00E52EDB" w:rsidRPr="00E52EDB" w:rsidRDefault="00E52EDB" w:rsidP="00E52EDB">
            <w:pPr>
              <w:spacing w:after="0"/>
            </w:pPr>
          </w:p>
        </w:tc>
      </w:tr>
      <w:tr w:rsidR="0008729C" w:rsidRPr="0008729C" w:rsidTr="00692B76">
        <w:trPr>
          <w:trHeight w:val="781"/>
        </w:trPr>
        <w:tc>
          <w:tcPr>
            <w:tcW w:w="5903" w:type="dxa"/>
            <w:tcBorders>
              <w:top w:val="single" w:sz="8" w:space="0" w:color="70AD47"/>
              <w:bottom w:val="single" w:sz="4" w:space="0" w:color="auto"/>
            </w:tcBorders>
            <w:shd w:val="clear" w:color="auto" w:fill="auto"/>
            <w:hideMark/>
          </w:tcPr>
          <w:p w:rsidR="0008729C" w:rsidRPr="008322BE" w:rsidRDefault="0008729C" w:rsidP="0008729C"/>
          <w:p w:rsidR="007E6521" w:rsidRPr="00E52EDB" w:rsidRDefault="00E52EDB" w:rsidP="007E6521">
            <w:pPr>
              <w:spacing w:after="0"/>
              <w:rPr>
                <w:color w:val="76923C" w:themeColor="accent3" w:themeShade="BF"/>
              </w:rPr>
            </w:pPr>
            <w:r w:rsidRPr="00E52EDB">
              <w:rPr>
                <w:color w:val="76923C" w:themeColor="accent3" w:themeShade="BF"/>
              </w:rPr>
              <w:t>Kuulemiset</w:t>
            </w:r>
          </w:p>
          <w:p w:rsidR="007E6521" w:rsidRPr="0008729C" w:rsidRDefault="007E6521" w:rsidP="00E52EDB">
            <w:pPr>
              <w:spacing w:after="0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8209" w:type="dxa"/>
            <w:tcBorders>
              <w:top w:val="single" w:sz="8" w:space="0" w:color="70AD47"/>
            </w:tcBorders>
            <w:shd w:val="clear" w:color="auto" w:fill="auto"/>
            <w:hideMark/>
          </w:tcPr>
          <w:p w:rsidR="00302375" w:rsidRDefault="00302375" w:rsidP="00E52EDB">
            <w:pPr>
              <w:spacing w:after="0"/>
            </w:pPr>
          </w:p>
          <w:p w:rsidR="00FE1D2C" w:rsidRDefault="00FE1D2C" w:rsidP="00E52EDB">
            <w:pPr>
              <w:spacing w:after="0"/>
            </w:pPr>
            <w:r>
              <w:t>Kuulemisten suunnittelu VKO 14 – 15</w:t>
            </w:r>
          </w:p>
          <w:p w:rsidR="004C4166" w:rsidRDefault="00E52EDB" w:rsidP="00E52EDB">
            <w:pPr>
              <w:spacing w:after="0"/>
            </w:pPr>
            <w:proofErr w:type="gramStart"/>
            <w:r>
              <w:t xml:space="preserve">Kuntalaisten kuulemisilta koulun </w:t>
            </w:r>
            <w:r w:rsidR="00FE1D2C">
              <w:t>tulevaisuudesta</w:t>
            </w:r>
            <w:r>
              <w:t xml:space="preserve"> 5.4.</w:t>
            </w:r>
            <w:proofErr w:type="gramEnd"/>
            <w:r>
              <w:t xml:space="preserve"> (Vetäjä: Pirjo Ala-Hemmilä) </w:t>
            </w:r>
          </w:p>
          <w:p w:rsidR="0008729C" w:rsidRDefault="00A740D3" w:rsidP="00E52EDB">
            <w:pPr>
              <w:spacing w:after="0"/>
            </w:pPr>
            <w:r>
              <w:t>L</w:t>
            </w:r>
            <w:r w:rsidR="00302375">
              <w:t>as</w:t>
            </w:r>
            <w:r w:rsidR="00FE1D2C">
              <w:t xml:space="preserve">ten ja nuorten kuulemisten toteutus </w:t>
            </w:r>
            <w:r w:rsidR="00302375">
              <w:t>VKO 16 – 20</w:t>
            </w:r>
          </w:p>
          <w:p w:rsidR="004C4166" w:rsidRDefault="004C4166" w:rsidP="00E52EDB">
            <w:pPr>
              <w:spacing w:after="0"/>
            </w:pPr>
            <w:proofErr w:type="gramStart"/>
            <w:r>
              <w:t>Kyselyt ja lausunnot?</w:t>
            </w:r>
            <w:proofErr w:type="gramEnd"/>
            <w:r>
              <w:t xml:space="preserve"> VKO 19 – 20</w:t>
            </w:r>
          </w:p>
          <w:p w:rsidR="004C4166" w:rsidRDefault="00FE1D2C" w:rsidP="00E52EDB">
            <w:pPr>
              <w:spacing w:after="0"/>
            </w:pPr>
            <w:proofErr w:type="gramStart"/>
            <w:r>
              <w:t>Kuulemistilaisuudet henkilöstölle ja huoltajille?</w:t>
            </w:r>
            <w:proofErr w:type="gramEnd"/>
          </w:p>
          <w:p w:rsidR="004C4166" w:rsidRPr="00E52EDB" w:rsidRDefault="004C4166" w:rsidP="00E52EDB">
            <w:pPr>
              <w:spacing w:after="0"/>
            </w:pPr>
          </w:p>
        </w:tc>
      </w:tr>
      <w:tr w:rsidR="0008729C" w:rsidRPr="0008729C" w:rsidTr="00692B76">
        <w:trPr>
          <w:trHeight w:val="781"/>
        </w:trPr>
        <w:tc>
          <w:tcPr>
            <w:tcW w:w="5903" w:type="dxa"/>
            <w:tcBorders>
              <w:top w:val="single" w:sz="4" w:space="0" w:color="auto"/>
              <w:left w:val="single" w:sz="8" w:space="0" w:color="70AD47"/>
              <w:bottom w:val="single" w:sz="8" w:space="0" w:color="70AD47"/>
            </w:tcBorders>
            <w:shd w:val="clear" w:color="auto" w:fill="auto"/>
            <w:hideMark/>
          </w:tcPr>
          <w:p w:rsidR="0008729C" w:rsidRPr="008322BE" w:rsidRDefault="0008729C" w:rsidP="0008729C"/>
          <w:p w:rsidR="00EA3F66" w:rsidRPr="00FD4536" w:rsidRDefault="007E6521" w:rsidP="0008729C">
            <w:pPr>
              <w:rPr>
                <w:rFonts w:ascii="Calibri" w:eastAsia="Times New Roman" w:hAnsi="Calibri"/>
                <w:color w:val="76923C" w:themeColor="accent3" w:themeShade="BF"/>
                <w:kern w:val="24"/>
                <w:sz w:val="36"/>
                <w:szCs w:val="36"/>
              </w:rPr>
            </w:pPr>
            <w:r w:rsidRPr="00EA3F66">
              <w:rPr>
                <w:color w:val="76923C" w:themeColor="accent3" w:themeShade="BF"/>
              </w:rPr>
              <w:t>P</w:t>
            </w:r>
            <w:r w:rsidR="00FD4536">
              <w:rPr>
                <w:color w:val="76923C" w:themeColor="accent3" w:themeShade="BF"/>
              </w:rPr>
              <w:t>äätöksenteko ja se</w:t>
            </w:r>
            <w:r w:rsidR="00EA3F66" w:rsidRPr="00EA3F66">
              <w:rPr>
                <w:color w:val="76923C" w:themeColor="accent3" w:themeShade="BF"/>
              </w:rPr>
              <w:t>uranta</w:t>
            </w:r>
          </w:p>
          <w:p w:rsidR="0008729C" w:rsidRPr="008322BE" w:rsidRDefault="0008729C" w:rsidP="0008729C">
            <w:pPr>
              <w:rPr>
                <w:rFonts w:ascii="Calibri" w:eastAsia="Times New Roman" w:hAnsi="Calibri"/>
                <w:color w:val="000000"/>
                <w:kern w:val="24"/>
                <w:sz w:val="36"/>
                <w:szCs w:val="36"/>
              </w:rPr>
            </w:pPr>
          </w:p>
          <w:p w:rsidR="0008729C" w:rsidRPr="0008729C" w:rsidRDefault="0008729C" w:rsidP="0008729C">
            <w:pPr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8209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hideMark/>
          </w:tcPr>
          <w:p w:rsidR="00302375" w:rsidRDefault="00302375" w:rsidP="00E52EDB">
            <w:pPr>
              <w:spacing w:after="0"/>
            </w:pPr>
          </w:p>
          <w:p w:rsidR="0008729C" w:rsidRDefault="00E52EDB" w:rsidP="00E52EDB">
            <w:pPr>
              <w:spacing w:after="0"/>
            </w:pPr>
            <w:r w:rsidRPr="00E52EDB">
              <w:t>Lautakunnan kokoukset</w:t>
            </w:r>
          </w:p>
          <w:p w:rsidR="00A740D3" w:rsidRPr="00E52EDB" w:rsidRDefault="00A740D3" w:rsidP="00E52EDB">
            <w:pPr>
              <w:spacing w:after="0"/>
            </w:pPr>
            <w:r>
              <w:t xml:space="preserve">Kunnanvaltuuston seminaari / VYK 23.4. </w:t>
            </w:r>
          </w:p>
          <w:p w:rsidR="00E52EDB" w:rsidRDefault="00E52EDB" w:rsidP="00E52EDB">
            <w:pPr>
              <w:spacing w:after="0"/>
            </w:pPr>
            <w:r w:rsidRPr="00E52EDB">
              <w:t>Kunnanvaltuuston kokous 4.6.</w:t>
            </w:r>
            <w:r w:rsidR="00A740D3">
              <w:t xml:space="preserve"> (Päätetään oppilasmäärä ja uusi/saneeraus)</w:t>
            </w:r>
          </w:p>
          <w:p w:rsidR="004C4166" w:rsidRPr="00E52EDB" w:rsidRDefault="00A740D3" w:rsidP="00E52EDB">
            <w:pPr>
              <w:spacing w:after="0"/>
            </w:pPr>
            <w:r>
              <w:t>Kunnanvaltuuston kokous 27.8. (Tehdään investointipäätös)</w:t>
            </w:r>
          </w:p>
        </w:tc>
      </w:tr>
    </w:tbl>
    <w:p w:rsidR="004C4166" w:rsidRDefault="004C4166" w:rsidP="00692B76"/>
    <w:p w:rsidR="004C4166" w:rsidRDefault="004C4166" w:rsidP="00692B76">
      <w:pPr>
        <w:rPr>
          <w:rFonts w:ascii="Calibri" w:eastAsia="Times New Roman" w:hAnsi="Calibri"/>
          <w:noProof/>
          <w:color w:val="000000"/>
          <w:kern w:val="24"/>
          <w:sz w:val="36"/>
          <w:szCs w:val="36"/>
        </w:rPr>
      </w:pPr>
    </w:p>
    <w:p w:rsidR="00692B76" w:rsidRDefault="00692B76" w:rsidP="00692B76">
      <w:pPr>
        <w:rPr>
          <w:b/>
        </w:rPr>
      </w:pPr>
      <w:r>
        <w:rPr>
          <w:b/>
        </w:rPr>
        <w:t xml:space="preserve"> </w:t>
      </w:r>
    </w:p>
    <w:p w:rsidR="004C4166" w:rsidRDefault="004C4166" w:rsidP="00692B76">
      <w:pPr>
        <w:rPr>
          <w:b/>
        </w:rPr>
      </w:pPr>
    </w:p>
    <w:p w:rsidR="004C4166" w:rsidRDefault="004C4166" w:rsidP="00692B76">
      <w:pPr>
        <w:rPr>
          <w:b/>
        </w:rPr>
      </w:pPr>
    </w:p>
    <w:p w:rsidR="004C4166" w:rsidRDefault="004C4166" w:rsidP="00692B76">
      <w:pPr>
        <w:rPr>
          <w:b/>
        </w:rPr>
      </w:pPr>
    </w:p>
    <w:p w:rsidR="004C4166" w:rsidRDefault="004C4166" w:rsidP="00692B76">
      <w:pPr>
        <w:rPr>
          <w:b/>
        </w:rPr>
      </w:pPr>
    </w:p>
    <w:p w:rsidR="004C4166" w:rsidRDefault="004C4166" w:rsidP="00692B76">
      <w:pPr>
        <w:rPr>
          <w:b/>
        </w:rPr>
      </w:pPr>
    </w:p>
    <w:p w:rsidR="00692B76" w:rsidRDefault="004C4166" w:rsidP="00692B76">
      <w:pPr>
        <w:rPr>
          <w:b/>
        </w:rPr>
      </w:pPr>
      <w:r>
        <w:rPr>
          <w:b/>
        </w:rPr>
        <w:t>LASTEN JA NUORTEN KUULEMISET</w:t>
      </w:r>
    </w:p>
    <w:p w:rsidR="004C4166" w:rsidRPr="004C4166" w:rsidRDefault="004C4166" w:rsidP="00692B76">
      <w:pPr>
        <w:rPr>
          <w:b/>
        </w:rPr>
      </w:pPr>
    </w:p>
    <w:tbl>
      <w:tblPr>
        <w:tblW w:w="14189" w:type="dxa"/>
        <w:tblInd w:w="108" w:type="dxa"/>
        <w:tbl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blBorders>
        <w:tblLook w:val="0420" w:firstRow="1" w:lastRow="0" w:firstColumn="0" w:lastColumn="0" w:noHBand="0" w:noVBand="1"/>
      </w:tblPr>
      <w:tblGrid>
        <w:gridCol w:w="5184"/>
        <w:gridCol w:w="4536"/>
        <w:gridCol w:w="4469"/>
      </w:tblGrid>
      <w:tr w:rsidR="00692B76" w:rsidRPr="00364BA5" w:rsidTr="004C4166">
        <w:trPr>
          <w:trHeight w:val="923"/>
        </w:trPr>
        <w:tc>
          <w:tcPr>
            <w:tcW w:w="5184" w:type="dxa"/>
            <w:shd w:val="clear" w:color="auto" w:fill="92D050"/>
            <w:hideMark/>
          </w:tcPr>
          <w:p w:rsidR="00692B76" w:rsidRPr="00DA23B9" w:rsidRDefault="00692B76" w:rsidP="00EF6A05">
            <w:pPr>
              <w:rPr>
                <w:b/>
                <w:bCs/>
                <w:color w:val="FFFFFF"/>
              </w:rPr>
            </w:pPr>
          </w:p>
          <w:p w:rsidR="00692B76" w:rsidRPr="00DA23B9" w:rsidRDefault="00692B76" w:rsidP="00EF6A05">
            <w:pPr>
              <w:rPr>
                <w:b/>
                <w:bCs/>
                <w:color w:val="FFFFFF"/>
              </w:rPr>
            </w:pPr>
            <w:r w:rsidRPr="00DA23B9">
              <w:rPr>
                <w:b/>
                <w:bCs/>
                <w:color w:val="FFFFFF"/>
              </w:rPr>
              <w:t>KOHDE</w:t>
            </w:r>
          </w:p>
        </w:tc>
        <w:tc>
          <w:tcPr>
            <w:tcW w:w="4536" w:type="dxa"/>
            <w:shd w:val="clear" w:color="auto" w:fill="92D050"/>
            <w:hideMark/>
          </w:tcPr>
          <w:p w:rsidR="00692B76" w:rsidRPr="00DA23B9" w:rsidRDefault="00692B76" w:rsidP="00EF6A05">
            <w:pPr>
              <w:rPr>
                <w:b/>
                <w:bCs/>
                <w:color w:val="FFFFFF"/>
              </w:rPr>
            </w:pPr>
          </w:p>
          <w:p w:rsidR="00692B76" w:rsidRPr="00DA23B9" w:rsidRDefault="00692B76" w:rsidP="00EF6A05">
            <w:pPr>
              <w:rPr>
                <w:b/>
                <w:bCs/>
                <w:color w:val="FFFFFF"/>
              </w:rPr>
            </w:pPr>
            <w:r w:rsidRPr="00DA23B9">
              <w:rPr>
                <w:b/>
                <w:bCs/>
                <w:color w:val="FFFFFF"/>
              </w:rPr>
              <w:t>MENETELMÄ</w:t>
            </w:r>
          </w:p>
        </w:tc>
        <w:tc>
          <w:tcPr>
            <w:tcW w:w="4469" w:type="dxa"/>
            <w:shd w:val="clear" w:color="auto" w:fill="92D050"/>
            <w:hideMark/>
          </w:tcPr>
          <w:p w:rsidR="00692B76" w:rsidRPr="00DA23B9" w:rsidRDefault="00692B76" w:rsidP="00EF6A05">
            <w:pPr>
              <w:rPr>
                <w:b/>
                <w:bCs/>
                <w:color w:val="FFFFFF"/>
              </w:rPr>
            </w:pPr>
          </w:p>
          <w:p w:rsidR="00692B76" w:rsidRPr="00DA23B9" w:rsidRDefault="00692B76" w:rsidP="00EF6A05">
            <w:pPr>
              <w:rPr>
                <w:b/>
                <w:bCs/>
                <w:color w:val="FFFFFF"/>
              </w:rPr>
            </w:pPr>
            <w:r w:rsidRPr="00DA23B9">
              <w:rPr>
                <w:b/>
                <w:bCs/>
                <w:color w:val="FFFFFF"/>
              </w:rPr>
              <w:t>VASTUUHENKILÖ</w:t>
            </w:r>
          </w:p>
        </w:tc>
      </w:tr>
      <w:tr w:rsidR="00692B76" w:rsidRPr="00364BA5" w:rsidTr="00692B76">
        <w:trPr>
          <w:trHeight w:val="923"/>
        </w:trPr>
        <w:tc>
          <w:tcPr>
            <w:tcW w:w="5184" w:type="dxa"/>
            <w:shd w:val="clear" w:color="auto" w:fill="auto"/>
            <w:hideMark/>
          </w:tcPr>
          <w:p w:rsidR="00692B76" w:rsidRDefault="00692B76" w:rsidP="00EF6A05"/>
          <w:p w:rsidR="00692B76" w:rsidRPr="00364BA5" w:rsidRDefault="00001CB1" w:rsidP="00EF6A05">
            <w:r>
              <w:t>Oppilaskunnat ja n</w:t>
            </w:r>
            <w:r w:rsidR="00692B76">
              <w:t>uorisovaltuusto</w:t>
            </w:r>
          </w:p>
        </w:tc>
        <w:tc>
          <w:tcPr>
            <w:tcW w:w="4536" w:type="dxa"/>
            <w:shd w:val="clear" w:color="auto" w:fill="auto"/>
            <w:hideMark/>
          </w:tcPr>
          <w:p w:rsidR="00692B76" w:rsidRDefault="00692B76" w:rsidP="00EF6A05"/>
          <w:p w:rsidR="004C4166" w:rsidRPr="00364BA5" w:rsidRDefault="004C4166" w:rsidP="00EF6A05">
            <w:r>
              <w:t>Lausuntopyyntö</w:t>
            </w:r>
          </w:p>
        </w:tc>
        <w:tc>
          <w:tcPr>
            <w:tcW w:w="4469" w:type="dxa"/>
            <w:shd w:val="clear" w:color="auto" w:fill="auto"/>
            <w:hideMark/>
          </w:tcPr>
          <w:p w:rsidR="00692B76" w:rsidRDefault="00692B76" w:rsidP="00EF6A05"/>
          <w:p w:rsidR="004C4166" w:rsidRPr="00364BA5" w:rsidRDefault="004C4166" w:rsidP="00EF6A05">
            <w:r>
              <w:t xml:space="preserve">Sivistystoimen johtaja Juha </w:t>
            </w:r>
            <w:proofErr w:type="spellStart"/>
            <w:r>
              <w:t>Leppialho</w:t>
            </w:r>
            <w:proofErr w:type="spellEnd"/>
          </w:p>
        </w:tc>
      </w:tr>
      <w:tr w:rsidR="00692B76" w:rsidRPr="00364BA5" w:rsidTr="00692B76">
        <w:trPr>
          <w:trHeight w:val="923"/>
        </w:trPr>
        <w:tc>
          <w:tcPr>
            <w:tcW w:w="518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auto"/>
            <w:hideMark/>
          </w:tcPr>
          <w:p w:rsidR="00692B76" w:rsidRDefault="00692B76" w:rsidP="00EF6A05"/>
          <w:p w:rsidR="00692B76" w:rsidRPr="00364BA5" w:rsidRDefault="00692B76" w:rsidP="00FE1D2C">
            <w:r>
              <w:t xml:space="preserve">7-9lk </w:t>
            </w:r>
            <w:r w:rsidR="00FE1D2C">
              <w:t>nuoret</w:t>
            </w:r>
          </w:p>
        </w:tc>
        <w:tc>
          <w:tcPr>
            <w:tcW w:w="4536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hideMark/>
          </w:tcPr>
          <w:p w:rsidR="00692B76" w:rsidRDefault="00692B76" w:rsidP="00EF6A05"/>
          <w:p w:rsidR="00001CB1" w:rsidRPr="00364BA5" w:rsidRDefault="00001CB1" w:rsidP="00EF6A05">
            <w:r>
              <w:t xml:space="preserve">Oppilaskuntien tai Nuorisovaltuuston </w:t>
            </w:r>
            <w:proofErr w:type="spellStart"/>
            <w:r>
              <w:t>fasilitoimat</w:t>
            </w:r>
            <w:proofErr w:type="spellEnd"/>
            <w:r>
              <w:t xml:space="preserve"> luokkakohtaiset arvioinnit?</w:t>
            </w:r>
          </w:p>
        </w:tc>
        <w:tc>
          <w:tcPr>
            <w:tcW w:w="4469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hideMark/>
          </w:tcPr>
          <w:p w:rsidR="00692B76" w:rsidRDefault="00692B76" w:rsidP="00EF6A05"/>
          <w:p w:rsidR="00001CB1" w:rsidRPr="00364BA5" w:rsidRDefault="00001CB1" w:rsidP="00EF6A05">
            <w:r>
              <w:t>Oppilaskunnat ja nuorisovaltuusto</w:t>
            </w:r>
          </w:p>
        </w:tc>
      </w:tr>
      <w:tr w:rsidR="00692B76" w:rsidRPr="00364BA5" w:rsidTr="00692B76">
        <w:trPr>
          <w:trHeight w:val="923"/>
        </w:trPr>
        <w:tc>
          <w:tcPr>
            <w:tcW w:w="5184" w:type="dxa"/>
            <w:shd w:val="clear" w:color="auto" w:fill="auto"/>
            <w:hideMark/>
          </w:tcPr>
          <w:p w:rsidR="00692B76" w:rsidRDefault="00692B76" w:rsidP="00EF6A05"/>
          <w:p w:rsidR="00692B76" w:rsidRPr="00880BFC" w:rsidRDefault="00FE1D2C" w:rsidP="00EF6A05">
            <w:r>
              <w:t>Yläasteen huoltajat ja henkilöstö</w:t>
            </w:r>
          </w:p>
        </w:tc>
        <w:tc>
          <w:tcPr>
            <w:tcW w:w="4536" w:type="dxa"/>
            <w:shd w:val="clear" w:color="auto" w:fill="auto"/>
            <w:hideMark/>
          </w:tcPr>
          <w:p w:rsidR="00692B76" w:rsidRDefault="00692B76" w:rsidP="00EF6A05"/>
          <w:p w:rsidR="00001CB1" w:rsidRPr="00364BA5" w:rsidRDefault="00001CB1" w:rsidP="00EF6A05">
            <w:proofErr w:type="spellStart"/>
            <w:r>
              <w:t>Zef</w:t>
            </w:r>
            <w:proofErr w:type="spellEnd"/>
            <w:r>
              <w:t xml:space="preserve"> </w:t>
            </w:r>
            <w:proofErr w:type="gramStart"/>
            <w:r>
              <w:t>–kysely</w:t>
            </w:r>
            <w:proofErr w:type="gramEnd"/>
            <w:r>
              <w:t>?</w:t>
            </w:r>
          </w:p>
        </w:tc>
        <w:tc>
          <w:tcPr>
            <w:tcW w:w="4469" w:type="dxa"/>
            <w:shd w:val="clear" w:color="auto" w:fill="auto"/>
            <w:hideMark/>
          </w:tcPr>
          <w:p w:rsidR="00692B76" w:rsidRDefault="00692B76" w:rsidP="00EF6A05"/>
          <w:p w:rsidR="00001CB1" w:rsidRPr="00364BA5" w:rsidRDefault="001D163B" w:rsidP="00001CB1">
            <w:proofErr w:type="gramStart"/>
            <w:r>
              <w:t>Hyvinvointikoordinaattori Saila Juntunen?</w:t>
            </w:r>
            <w:proofErr w:type="gramEnd"/>
          </w:p>
        </w:tc>
      </w:tr>
      <w:tr w:rsidR="00692B76" w:rsidRPr="00364BA5" w:rsidTr="00692B76">
        <w:trPr>
          <w:trHeight w:val="923"/>
        </w:trPr>
        <w:tc>
          <w:tcPr>
            <w:tcW w:w="518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auto"/>
            <w:hideMark/>
          </w:tcPr>
          <w:p w:rsidR="00692B76" w:rsidRDefault="00692B76" w:rsidP="00EF6A05"/>
          <w:p w:rsidR="00692B76" w:rsidRPr="00880BFC" w:rsidRDefault="00FE1D2C" w:rsidP="00FE1D2C">
            <w:r>
              <w:t xml:space="preserve">Lukion oppilaat </w:t>
            </w:r>
          </w:p>
        </w:tc>
        <w:tc>
          <w:tcPr>
            <w:tcW w:w="4536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hideMark/>
          </w:tcPr>
          <w:p w:rsidR="00692B76" w:rsidRDefault="00692B76" w:rsidP="00EF6A05"/>
          <w:p w:rsidR="00001CB1" w:rsidRPr="00364BA5" w:rsidRDefault="00001CB1" w:rsidP="00EF6A05">
            <w:r>
              <w:t>Ideariihityöskentely?</w:t>
            </w:r>
          </w:p>
        </w:tc>
        <w:tc>
          <w:tcPr>
            <w:tcW w:w="4469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hideMark/>
          </w:tcPr>
          <w:p w:rsidR="00692B76" w:rsidRDefault="00692B76" w:rsidP="00EF6A05"/>
          <w:p w:rsidR="00001CB1" w:rsidRPr="00364BA5" w:rsidRDefault="00001CB1" w:rsidP="00EF6A05">
            <w:r>
              <w:t>Esimerkiksi valtuuston puheenjohtaja tai VYK ohjausryhmän jäsenet?</w:t>
            </w:r>
          </w:p>
        </w:tc>
      </w:tr>
      <w:tr w:rsidR="00692B76" w:rsidRPr="00364BA5" w:rsidTr="00692B76">
        <w:trPr>
          <w:trHeight w:val="923"/>
        </w:trPr>
        <w:tc>
          <w:tcPr>
            <w:tcW w:w="5184" w:type="dxa"/>
            <w:shd w:val="clear" w:color="auto" w:fill="auto"/>
            <w:hideMark/>
          </w:tcPr>
          <w:p w:rsidR="00692B76" w:rsidRDefault="00692B76" w:rsidP="00EF6A05"/>
          <w:p w:rsidR="00FE1D2C" w:rsidRPr="00364BA5" w:rsidRDefault="00FE1D2C" w:rsidP="00EF6A05">
            <w:r>
              <w:t>Lukion huoltajat ja henkilöstö</w:t>
            </w:r>
          </w:p>
        </w:tc>
        <w:tc>
          <w:tcPr>
            <w:tcW w:w="4536" w:type="dxa"/>
            <w:shd w:val="clear" w:color="auto" w:fill="auto"/>
            <w:hideMark/>
          </w:tcPr>
          <w:p w:rsidR="00692B76" w:rsidRDefault="00692B76" w:rsidP="00EF6A05"/>
          <w:p w:rsidR="00001CB1" w:rsidRPr="00364BA5" w:rsidRDefault="00001CB1" w:rsidP="00EF6A05">
            <w:proofErr w:type="spellStart"/>
            <w:r>
              <w:t>Zef</w:t>
            </w:r>
            <w:proofErr w:type="spellEnd"/>
            <w:r>
              <w:t xml:space="preserve"> – kysely?</w:t>
            </w:r>
          </w:p>
        </w:tc>
        <w:tc>
          <w:tcPr>
            <w:tcW w:w="4469" w:type="dxa"/>
            <w:shd w:val="clear" w:color="auto" w:fill="auto"/>
            <w:hideMark/>
          </w:tcPr>
          <w:p w:rsidR="00692B76" w:rsidRDefault="00692B76" w:rsidP="00EF6A05"/>
          <w:p w:rsidR="00001CB1" w:rsidRPr="00364BA5" w:rsidRDefault="001D163B" w:rsidP="00EF6A05">
            <w:proofErr w:type="gramStart"/>
            <w:r>
              <w:t>Hyvinvointikoordinaattori Saila Juntunen?</w:t>
            </w:r>
            <w:proofErr w:type="gramEnd"/>
          </w:p>
        </w:tc>
      </w:tr>
      <w:tr w:rsidR="00692B76" w:rsidRPr="00364BA5" w:rsidTr="00692B76">
        <w:trPr>
          <w:trHeight w:val="923"/>
        </w:trPr>
        <w:tc>
          <w:tcPr>
            <w:tcW w:w="518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</w:tcBorders>
            <w:shd w:val="clear" w:color="auto" w:fill="auto"/>
            <w:hideMark/>
          </w:tcPr>
          <w:p w:rsidR="00FE1D2C" w:rsidRDefault="00FE1D2C" w:rsidP="00EF6A05"/>
          <w:p w:rsidR="00692B76" w:rsidRPr="00364BA5" w:rsidRDefault="00001CB1" w:rsidP="00EF6A05">
            <w:r>
              <w:t xml:space="preserve">Mahdolliset muut ryhmät, esim. vapaa-aikapalvelut, nuorisotyö, oppilashuolto, kouluterveydenhuolto jne.   </w:t>
            </w:r>
          </w:p>
        </w:tc>
        <w:tc>
          <w:tcPr>
            <w:tcW w:w="4536" w:type="dxa"/>
            <w:tcBorders>
              <w:top w:val="single" w:sz="8" w:space="0" w:color="70AD47"/>
              <w:bottom w:val="single" w:sz="8" w:space="0" w:color="70AD47"/>
            </w:tcBorders>
            <w:shd w:val="clear" w:color="auto" w:fill="auto"/>
            <w:hideMark/>
          </w:tcPr>
          <w:p w:rsidR="00692B76" w:rsidRDefault="00692B76" w:rsidP="00EF6A05"/>
          <w:p w:rsidR="00001CB1" w:rsidRPr="00364BA5" w:rsidRDefault="00001CB1" w:rsidP="00EF6A05">
            <w:r>
              <w:t>?</w:t>
            </w:r>
          </w:p>
        </w:tc>
        <w:tc>
          <w:tcPr>
            <w:tcW w:w="4469" w:type="dxa"/>
            <w:tcBorders>
              <w:top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hideMark/>
          </w:tcPr>
          <w:p w:rsidR="00692B76" w:rsidRDefault="00692B76" w:rsidP="00EF6A05"/>
          <w:p w:rsidR="00001CB1" w:rsidRPr="00364BA5" w:rsidRDefault="001D163B" w:rsidP="00EF6A05">
            <w:r>
              <w:t>Hyvinvointijohtaja Matti Kettunen jne?</w:t>
            </w:r>
            <w:bookmarkStart w:id="0" w:name="_GoBack"/>
            <w:bookmarkEnd w:id="0"/>
          </w:p>
        </w:tc>
      </w:tr>
    </w:tbl>
    <w:p w:rsidR="00692B76" w:rsidRPr="004201F0" w:rsidRDefault="00692B76" w:rsidP="00E36236"/>
    <w:sectPr w:rsidR="00692B76" w:rsidRPr="004201F0" w:rsidSect="00364BA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9A" w:rsidRDefault="00490E9A" w:rsidP="00364BA5">
      <w:pPr>
        <w:spacing w:after="0"/>
      </w:pPr>
      <w:r>
        <w:separator/>
      </w:r>
    </w:p>
  </w:endnote>
  <w:endnote w:type="continuationSeparator" w:id="0">
    <w:p w:rsidR="00490E9A" w:rsidRDefault="00490E9A" w:rsidP="00364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9A" w:rsidRDefault="00490E9A" w:rsidP="00364BA5">
      <w:pPr>
        <w:spacing w:after="0"/>
      </w:pPr>
      <w:r>
        <w:separator/>
      </w:r>
    </w:p>
  </w:footnote>
  <w:footnote w:type="continuationSeparator" w:id="0">
    <w:p w:rsidR="00490E9A" w:rsidRDefault="00490E9A" w:rsidP="00364B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816"/>
    <w:multiLevelType w:val="hybridMultilevel"/>
    <w:tmpl w:val="C082DC22"/>
    <w:lvl w:ilvl="0" w:tplc="B52E2A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851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99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C88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842C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243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C18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614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1458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4550EC"/>
    <w:multiLevelType w:val="hybridMultilevel"/>
    <w:tmpl w:val="680AACF4"/>
    <w:lvl w:ilvl="0" w:tplc="ABD6A74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096859"/>
    <w:multiLevelType w:val="hybridMultilevel"/>
    <w:tmpl w:val="C55253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0423"/>
    <w:multiLevelType w:val="hybridMultilevel"/>
    <w:tmpl w:val="AF56141C"/>
    <w:lvl w:ilvl="0" w:tplc="C9740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22C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65C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002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09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0C5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28E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569E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C77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1267D8"/>
    <w:multiLevelType w:val="hybridMultilevel"/>
    <w:tmpl w:val="238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A1A45"/>
    <w:multiLevelType w:val="hybridMultilevel"/>
    <w:tmpl w:val="20CEE78E"/>
    <w:lvl w:ilvl="0" w:tplc="C97409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A5"/>
    <w:rsid w:val="00001CB1"/>
    <w:rsid w:val="0008729C"/>
    <w:rsid w:val="000A075F"/>
    <w:rsid w:val="0018293E"/>
    <w:rsid w:val="001C2BD6"/>
    <w:rsid w:val="001D163B"/>
    <w:rsid w:val="002335FF"/>
    <w:rsid w:val="00302375"/>
    <w:rsid w:val="00362201"/>
    <w:rsid w:val="00364BA5"/>
    <w:rsid w:val="003F1462"/>
    <w:rsid w:val="004201F0"/>
    <w:rsid w:val="004364AB"/>
    <w:rsid w:val="00490E9A"/>
    <w:rsid w:val="004C4166"/>
    <w:rsid w:val="004D0C9A"/>
    <w:rsid w:val="00676CA6"/>
    <w:rsid w:val="00681B2B"/>
    <w:rsid w:val="00692B76"/>
    <w:rsid w:val="006D08F2"/>
    <w:rsid w:val="007E6521"/>
    <w:rsid w:val="008322BE"/>
    <w:rsid w:val="00880BFC"/>
    <w:rsid w:val="008B0443"/>
    <w:rsid w:val="008B7377"/>
    <w:rsid w:val="009A601A"/>
    <w:rsid w:val="009A7C5B"/>
    <w:rsid w:val="00A740D3"/>
    <w:rsid w:val="00B433BE"/>
    <w:rsid w:val="00C0497F"/>
    <w:rsid w:val="00CD5969"/>
    <w:rsid w:val="00D90F22"/>
    <w:rsid w:val="00DA23B9"/>
    <w:rsid w:val="00E36236"/>
    <w:rsid w:val="00E52EDB"/>
    <w:rsid w:val="00EA3F66"/>
    <w:rsid w:val="00F11640"/>
    <w:rsid w:val="00F22462"/>
    <w:rsid w:val="00F97076"/>
    <w:rsid w:val="00FD4536"/>
    <w:rsid w:val="00FE1D2C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20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4BA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364BA5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364BA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64BA5"/>
    <w:rPr>
      <w:sz w:val="22"/>
      <w:szCs w:val="22"/>
    </w:rPr>
  </w:style>
  <w:style w:type="table" w:styleId="Vaalealuettelo-korostus6">
    <w:name w:val="Light List Accent 6"/>
    <w:basedOn w:val="Normaalitaulukko"/>
    <w:uiPriority w:val="61"/>
    <w:rsid w:val="00364BA5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NormaaliWWW">
    <w:name w:val="Normal (Web)"/>
    <w:basedOn w:val="Normaali"/>
    <w:uiPriority w:val="99"/>
    <w:unhideWhenUsed/>
    <w:rsid w:val="000872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8729C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Vaaleavarjostus-korostus3">
    <w:name w:val="Light Shading Accent 3"/>
    <w:basedOn w:val="Normaalitaulukko"/>
    <w:uiPriority w:val="60"/>
    <w:rsid w:val="0008729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luettelo-korostus3">
    <w:name w:val="Light List Accent 3"/>
    <w:basedOn w:val="Normaalitaulukko"/>
    <w:uiPriority w:val="61"/>
    <w:rsid w:val="0008729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7E6521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652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9A7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120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4BA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364BA5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unhideWhenUsed/>
    <w:rsid w:val="00364BA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364BA5"/>
    <w:rPr>
      <w:sz w:val="22"/>
      <w:szCs w:val="22"/>
    </w:rPr>
  </w:style>
  <w:style w:type="table" w:styleId="Vaalealuettelo-korostus6">
    <w:name w:val="Light List Accent 6"/>
    <w:basedOn w:val="Normaalitaulukko"/>
    <w:uiPriority w:val="61"/>
    <w:rsid w:val="00364BA5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paragraph" w:styleId="NormaaliWWW">
    <w:name w:val="Normal (Web)"/>
    <w:basedOn w:val="Normaali"/>
    <w:uiPriority w:val="99"/>
    <w:unhideWhenUsed/>
    <w:rsid w:val="000872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08729C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Vaaleavarjostus-korostus3">
    <w:name w:val="Light Shading Accent 3"/>
    <w:basedOn w:val="Normaalitaulukko"/>
    <w:uiPriority w:val="60"/>
    <w:rsid w:val="0008729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Vaalealuettelo-korostus3">
    <w:name w:val="Light List Accent 3"/>
    <w:basedOn w:val="Normaalitaulukko"/>
    <w:uiPriority w:val="61"/>
    <w:rsid w:val="0008729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7E6521"/>
    <w:pPr>
      <w:spacing w:after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6521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9A7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1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usikouluhuittinen.blogspot.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367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Päijät-Hämeen sosiaali- ja terveysyhtymä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Kemppi Hilkka</dc:creator>
  <cp:lastModifiedBy>Kemppi Hilkka</cp:lastModifiedBy>
  <cp:revision>9</cp:revision>
  <dcterms:created xsi:type="dcterms:W3CDTF">2018-03-29T13:09:00Z</dcterms:created>
  <dcterms:modified xsi:type="dcterms:W3CDTF">2018-03-29T17:38:00Z</dcterms:modified>
</cp:coreProperties>
</file>